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01D7C" w14:textId="06E939A5" w:rsidR="00A576FB" w:rsidRDefault="3149EDA5" w:rsidP="3E9A651E">
      <w:pPr>
        <w:spacing w:after="0" w:line="240" w:lineRule="auto"/>
        <w:rPr>
          <w:rFonts w:eastAsia="Calibri"/>
          <w:b/>
          <w:bCs/>
          <w:color w:val="0070C0"/>
          <w:lang w:eastAsia="nl-NL"/>
        </w:rPr>
      </w:pPr>
      <w:r w:rsidRPr="5DF1A7C8">
        <w:rPr>
          <w:rFonts w:eastAsia="Times New Roman" w:cs="Arial"/>
          <w:b/>
          <w:bCs/>
          <w:color w:val="0070C0"/>
          <w:sz w:val="40"/>
          <w:szCs w:val="40"/>
          <w:lang w:eastAsia="nl-NL"/>
        </w:rPr>
        <w:t xml:space="preserve">TOPMODEL EN </w:t>
      </w:r>
      <w:r w:rsidR="00A576FB" w:rsidRPr="5DF1A7C8">
        <w:rPr>
          <w:rFonts w:eastAsia="Times New Roman" w:cs="Arial"/>
          <w:b/>
          <w:bCs/>
          <w:color w:val="0070C0"/>
          <w:sz w:val="40"/>
          <w:szCs w:val="40"/>
          <w:lang w:eastAsia="nl-NL"/>
        </w:rPr>
        <w:t>LESSENTABEL</w:t>
      </w:r>
      <w:r w:rsidR="0011181A" w:rsidRPr="5DF1A7C8">
        <w:rPr>
          <w:rFonts w:eastAsia="Times New Roman" w:cs="Arial"/>
          <w:b/>
          <w:bCs/>
          <w:color w:val="0070C0"/>
          <w:sz w:val="40"/>
          <w:szCs w:val="40"/>
          <w:lang w:eastAsia="nl-NL"/>
        </w:rPr>
        <w:t> </w:t>
      </w:r>
      <w:r w:rsidR="068086C4" w:rsidRPr="5DF1A7C8">
        <w:rPr>
          <w:rFonts w:eastAsia="Times New Roman" w:cs="Arial"/>
          <w:b/>
          <w:bCs/>
          <w:color w:val="0070C0"/>
          <w:sz w:val="40"/>
          <w:szCs w:val="40"/>
          <w:lang w:eastAsia="nl-NL"/>
        </w:rPr>
        <w:t>B</w:t>
      </w:r>
      <w:r w:rsidR="446C1C76" w:rsidRPr="5DF1A7C8">
        <w:rPr>
          <w:rFonts w:eastAsia="Times New Roman" w:cs="Arial"/>
          <w:b/>
          <w:bCs/>
          <w:color w:val="0070C0"/>
          <w:sz w:val="40"/>
          <w:szCs w:val="40"/>
          <w:lang w:eastAsia="nl-NL"/>
        </w:rPr>
        <w:t>B</w:t>
      </w:r>
      <w:r w:rsidR="068086C4" w:rsidRPr="5DF1A7C8">
        <w:rPr>
          <w:rFonts w:eastAsia="Times New Roman" w:cs="Arial"/>
          <w:b/>
          <w:bCs/>
          <w:color w:val="0070C0"/>
          <w:sz w:val="40"/>
          <w:szCs w:val="40"/>
          <w:lang w:eastAsia="nl-NL"/>
        </w:rPr>
        <w:t>L</w:t>
      </w:r>
    </w:p>
    <w:p w14:paraId="587B0A61" w14:textId="77777777" w:rsidR="0011181A" w:rsidRPr="0011181A" w:rsidRDefault="0011181A" w:rsidP="002D6646">
      <w:pPr>
        <w:spacing w:after="0" w:line="240" w:lineRule="auto"/>
        <w:textAlignment w:val="baseline"/>
        <w:rPr>
          <w:rFonts w:ascii="Segoe UI" w:eastAsia="Times New Roman" w:hAnsi="Segoe UI" w:cs="Segoe UI"/>
          <w:sz w:val="18"/>
          <w:szCs w:val="18"/>
          <w:lang w:eastAsia="nl-NL"/>
        </w:rPr>
      </w:pPr>
      <w:r w:rsidRPr="0011181A">
        <w:rPr>
          <w:rFonts w:eastAsia="Times New Roman" w:cs="Arial"/>
          <w:szCs w:val="20"/>
          <w:lang w:eastAsia="nl-NL"/>
        </w:rPr>
        <w:t> </w:t>
      </w:r>
    </w:p>
    <w:p w14:paraId="680D5768" w14:textId="1F4C9E30" w:rsidR="0011181A" w:rsidRPr="0011181A" w:rsidRDefault="0011181A" w:rsidP="5DF1A7C8">
      <w:pPr>
        <w:spacing w:after="0" w:line="240" w:lineRule="auto"/>
        <w:rPr>
          <w:rFonts w:eastAsia="Times New Roman" w:cs="Arial"/>
          <w:lang w:eastAsia="nl-NL"/>
        </w:rPr>
      </w:pPr>
      <w:r w:rsidRPr="5DF1A7C8">
        <w:rPr>
          <w:rFonts w:eastAsia="Times New Roman" w:cs="Arial"/>
          <w:color w:val="000000" w:themeColor="text1"/>
          <w:lang w:eastAsia="nl-NL"/>
        </w:rPr>
        <w:t>Naam opleiding</w:t>
      </w:r>
      <w:r>
        <w:tab/>
      </w:r>
      <w:r>
        <w:tab/>
      </w:r>
      <w:r>
        <w:tab/>
      </w:r>
      <w:r w:rsidRPr="5DF1A7C8">
        <w:rPr>
          <w:rFonts w:eastAsia="Times New Roman" w:cs="Arial"/>
          <w:color w:val="000000" w:themeColor="text1"/>
          <w:lang w:eastAsia="nl-NL"/>
        </w:rPr>
        <w:t>:</w:t>
      </w:r>
      <w:r w:rsidR="2A37C481" w:rsidRPr="5DF1A7C8">
        <w:rPr>
          <w:rFonts w:eastAsia="Times New Roman" w:cs="Arial"/>
          <w:color w:val="000000" w:themeColor="text1"/>
          <w:lang w:eastAsia="nl-NL"/>
        </w:rPr>
        <w:t xml:space="preserve"> </w:t>
      </w:r>
      <w:r w:rsidR="00887650">
        <w:rPr>
          <w:rFonts w:eastAsia="Times New Roman" w:cs="Arial"/>
          <w:color w:val="000000" w:themeColor="text1"/>
          <w:lang w:eastAsia="nl-NL"/>
        </w:rPr>
        <w:t>Commercie</w:t>
      </w:r>
    </w:p>
    <w:p w14:paraId="4761F244" w14:textId="6B5F2384" w:rsidR="0011181A" w:rsidRPr="0011181A" w:rsidRDefault="0011181A" w:rsidP="2D613582">
      <w:pPr>
        <w:spacing w:after="0" w:line="240" w:lineRule="auto"/>
        <w:rPr>
          <w:rFonts w:eastAsia="Times New Roman" w:cs="Arial"/>
          <w:lang w:eastAsia="nl-NL"/>
        </w:rPr>
      </w:pPr>
      <w:r w:rsidRPr="5DF1A7C8">
        <w:rPr>
          <w:rFonts w:eastAsia="Times New Roman" w:cs="Arial"/>
          <w:color w:val="000000" w:themeColor="text1"/>
          <w:lang w:eastAsia="nl-NL"/>
        </w:rPr>
        <w:t>Crebo</w:t>
      </w:r>
      <w:r>
        <w:tab/>
      </w:r>
      <w:r>
        <w:tab/>
      </w:r>
      <w:r>
        <w:tab/>
      </w:r>
      <w:r>
        <w:tab/>
      </w:r>
      <w:r w:rsidRPr="5DF1A7C8">
        <w:rPr>
          <w:rFonts w:eastAsia="Times New Roman" w:cs="Arial"/>
          <w:color w:val="000000" w:themeColor="text1"/>
          <w:lang w:eastAsia="nl-NL"/>
        </w:rPr>
        <w:t xml:space="preserve">: </w:t>
      </w:r>
      <w:r w:rsidR="00E8275D">
        <w:rPr>
          <w:rFonts w:eastAsia="Times New Roman" w:cs="Arial"/>
          <w:color w:val="000000" w:themeColor="text1"/>
          <w:lang w:eastAsia="nl-NL"/>
        </w:rPr>
        <w:t>25874</w:t>
      </w:r>
    </w:p>
    <w:p w14:paraId="29146D53" w14:textId="17E35379" w:rsidR="0011181A" w:rsidRPr="0011181A" w:rsidRDefault="0011181A" w:rsidP="5DF1A7C8">
      <w:pPr>
        <w:spacing w:after="0" w:line="240" w:lineRule="auto"/>
        <w:textAlignment w:val="baseline"/>
        <w:rPr>
          <w:rFonts w:eastAsia="Times New Roman" w:cs="Arial"/>
          <w:color w:val="000000" w:themeColor="text1"/>
          <w:lang w:eastAsia="nl-NL"/>
        </w:rPr>
      </w:pPr>
      <w:r w:rsidRPr="5DF1A7C8">
        <w:rPr>
          <w:rFonts w:eastAsia="Times New Roman" w:cs="Arial"/>
          <w:color w:val="000000" w:themeColor="text1"/>
          <w:lang w:eastAsia="nl-NL"/>
        </w:rPr>
        <w:t>Uitstroomdifferentiatie</w:t>
      </w:r>
      <w:r>
        <w:tab/>
      </w:r>
      <w:r>
        <w:tab/>
      </w:r>
      <w:r w:rsidRPr="5DF1A7C8">
        <w:rPr>
          <w:rFonts w:eastAsia="Times New Roman" w:cs="Arial"/>
          <w:color w:val="000000" w:themeColor="text1"/>
          <w:lang w:eastAsia="nl-NL"/>
        </w:rPr>
        <w:t>: </w:t>
      </w:r>
      <w:r w:rsidR="00887650">
        <w:rPr>
          <w:rFonts w:eastAsia="Times New Roman" w:cs="Arial"/>
          <w:color w:val="000000" w:themeColor="text1"/>
          <w:lang w:eastAsia="nl-NL"/>
        </w:rPr>
        <w:t>Commercieel medewerker</w:t>
      </w:r>
    </w:p>
    <w:p w14:paraId="63CCC3F0" w14:textId="0C6717DA" w:rsidR="0011181A" w:rsidRPr="0011181A" w:rsidRDefault="0011181A" w:rsidP="049CF255">
      <w:pPr>
        <w:spacing w:after="0" w:line="240" w:lineRule="auto"/>
        <w:textAlignment w:val="baseline"/>
        <w:rPr>
          <w:rFonts w:eastAsia="Times New Roman" w:cs="Arial"/>
          <w:color w:val="000000" w:themeColor="text1"/>
          <w:lang w:eastAsia="nl-NL"/>
        </w:rPr>
      </w:pPr>
      <w:r w:rsidRPr="5DF1A7C8">
        <w:rPr>
          <w:rFonts w:eastAsia="Times New Roman" w:cs="Arial"/>
          <w:color w:val="000000" w:themeColor="text1"/>
          <w:lang w:eastAsia="nl-NL"/>
        </w:rPr>
        <w:t>Niveau</w:t>
      </w:r>
      <w:r>
        <w:tab/>
      </w:r>
      <w:r>
        <w:tab/>
      </w:r>
      <w:r>
        <w:tab/>
      </w:r>
      <w:r>
        <w:tab/>
      </w:r>
      <w:r w:rsidRPr="5DF1A7C8">
        <w:rPr>
          <w:rFonts w:eastAsia="Times New Roman" w:cs="Arial"/>
          <w:color w:val="000000" w:themeColor="text1"/>
          <w:lang w:eastAsia="nl-NL"/>
        </w:rPr>
        <w:t xml:space="preserve">: </w:t>
      </w:r>
      <w:r w:rsidR="00887650">
        <w:rPr>
          <w:rFonts w:eastAsia="Times New Roman" w:cs="Arial"/>
          <w:color w:val="000000" w:themeColor="text1"/>
          <w:lang w:eastAsia="nl-NL"/>
        </w:rPr>
        <w:t>3</w:t>
      </w:r>
    </w:p>
    <w:p w14:paraId="4157D186" w14:textId="72A540F2" w:rsidR="0011181A" w:rsidRPr="0011181A" w:rsidRDefault="0011181A" w:rsidP="3E9A651E">
      <w:pPr>
        <w:spacing w:after="0" w:line="240" w:lineRule="auto"/>
        <w:textAlignment w:val="baseline"/>
        <w:rPr>
          <w:rFonts w:eastAsia="Times New Roman" w:cs="Arial"/>
          <w:color w:val="000000" w:themeColor="text1"/>
          <w:lang w:eastAsia="nl-NL"/>
        </w:rPr>
      </w:pPr>
      <w:r w:rsidRPr="5DF1A7C8">
        <w:rPr>
          <w:rFonts w:eastAsia="Times New Roman" w:cs="Arial"/>
          <w:color w:val="000000" w:themeColor="text1"/>
          <w:lang w:eastAsia="nl-NL"/>
        </w:rPr>
        <w:t>Bol/bbl</w:t>
      </w:r>
      <w:r>
        <w:tab/>
      </w:r>
      <w:r>
        <w:tab/>
      </w:r>
      <w:r>
        <w:tab/>
      </w:r>
      <w:r>
        <w:tab/>
      </w:r>
      <w:r w:rsidR="13D3E5B3" w:rsidRPr="5DF1A7C8">
        <w:rPr>
          <w:rFonts w:eastAsia="Times New Roman" w:cs="Arial"/>
          <w:color w:val="000000" w:themeColor="text1"/>
          <w:lang w:eastAsia="nl-NL"/>
        </w:rPr>
        <w:t>: b</w:t>
      </w:r>
      <w:r w:rsidR="19395A2C" w:rsidRPr="5DF1A7C8">
        <w:rPr>
          <w:rFonts w:eastAsia="Times New Roman" w:cs="Arial"/>
          <w:color w:val="000000" w:themeColor="text1"/>
          <w:lang w:eastAsia="nl-NL"/>
        </w:rPr>
        <w:t>bl</w:t>
      </w:r>
    </w:p>
    <w:p w14:paraId="23A2AB70" w14:textId="21CE3E08" w:rsidR="004F3448" w:rsidRPr="000F20FF" w:rsidRDefault="004F3448" w:rsidP="3E9A651E">
      <w:pPr>
        <w:rPr>
          <w:rFonts w:eastAsia="Arial" w:cs="Arial"/>
          <w:color w:val="000000" w:themeColor="text1"/>
          <w:szCs w:val="20"/>
        </w:rPr>
      </w:pPr>
    </w:p>
    <w:p w14:paraId="27401306" w14:textId="0D75E809" w:rsidR="004F3448" w:rsidRPr="000F20FF" w:rsidRDefault="0C3DA248" w:rsidP="3E9A651E">
      <w:pPr>
        <w:spacing w:line="240" w:lineRule="auto"/>
        <w:rPr>
          <w:rFonts w:eastAsia="Arial" w:cs="Arial"/>
          <w:color w:val="000000" w:themeColor="text1"/>
          <w:szCs w:val="20"/>
        </w:rPr>
      </w:pPr>
      <w:r w:rsidRPr="3E9A651E">
        <w:rPr>
          <w:rFonts w:eastAsia="Arial" w:cs="Arial"/>
          <w:color w:val="000000" w:themeColor="text1"/>
          <w:szCs w:val="20"/>
        </w:rPr>
        <w:t>Naar het oordeel van het bevoegd gezag voldoet bovenstaande opleiding aan de eisen met betrekking tot de opleidingsduur. </w:t>
      </w:r>
    </w:p>
    <w:p w14:paraId="6DE9E47D" w14:textId="76D34FA9" w:rsidR="004F3448" w:rsidRPr="000F20FF" w:rsidRDefault="0C3DA248" w:rsidP="3E9A651E">
      <w:pPr>
        <w:spacing w:line="240" w:lineRule="auto"/>
        <w:rPr>
          <w:rFonts w:eastAsia="Arial" w:cs="Arial"/>
          <w:color w:val="000000" w:themeColor="text1"/>
          <w:szCs w:val="20"/>
        </w:rPr>
      </w:pPr>
      <w:r w:rsidRPr="3E9A651E">
        <w:rPr>
          <w:rFonts w:eastAsia="Arial" w:cs="Arial"/>
          <w:color w:val="000000" w:themeColor="text1"/>
          <w:szCs w:val="20"/>
        </w:rPr>
        <w:t> </w:t>
      </w:r>
    </w:p>
    <w:tbl>
      <w:tblPr>
        <w:tblW w:w="0" w:type="auto"/>
        <w:tblLayout w:type="fixed"/>
        <w:tblLook w:val="04A0" w:firstRow="1" w:lastRow="0" w:firstColumn="1" w:lastColumn="0" w:noHBand="0" w:noVBand="1"/>
      </w:tblPr>
      <w:tblGrid>
        <w:gridCol w:w="5385"/>
        <w:gridCol w:w="1080"/>
        <w:gridCol w:w="1110"/>
      </w:tblGrid>
      <w:tr w:rsidR="3E9A651E" w14:paraId="34394813" w14:textId="77777777" w:rsidTr="50C838D4">
        <w:trPr>
          <w:trHeight w:val="300"/>
        </w:trPr>
        <w:tc>
          <w:tcPr>
            <w:tcW w:w="5385" w:type="dxa"/>
            <w:tcBorders>
              <w:top w:val="single" w:sz="6" w:space="0" w:color="auto"/>
              <w:left w:val="single" w:sz="6" w:space="0" w:color="auto"/>
              <w:bottom w:val="single" w:sz="6" w:space="0" w:color="auto"/>
              <w:right w:val="single" w:sz="6" w:space="0" w:color="auto"/>
            </w:tcBorders>
            <w:shd w:val="clear" w:color="auto" w:fill="5B9BD5" w:themeFill="accent1"/>
            <w:vAlign w:val="center"/>
          </w:tcPr>
          <w:p w14:paraId="145FF7D2" w14:textId="41DF1A98" w:rsidR="3E9A651E" w:rsidRDefault="3E9A651E" w:rsidP="3E9A651E">
            <w:pPr>
              <w:spacing w:line="360" w:lineRule="auto"/>
              <w:jc w:val="center"/>
              <w:rPr>
                <w:rFonts w:eastAsia="Arial" w:cs="Arial"/>
                <w:color w:val="FFFFFF" w:themeColor="background1"/>
                <w:sz w:val="22"/>
              </w:rPr>
            </w:pPr>
            <w:r w:rsidRPr="3E9A651E">
              <w:rPr>
                <w:rFonts w:eastAsia="Arial" w:cs="Arial"/>
                <w:b/>
                <w:bCs/>
                <w:color w:val="FFFFFF" w:themeColor="background1"/>
                <w:sz w:val="22"/>
              </w:rPr>
              <w:t>Studiejaar</w:t>
            </w:r>
          </w:p>
        </w:tc>
        <w:tc>
          <w:tcPr>
            <w:tcW w:w="1080" w:type="dxa"/>
            <w:tcBorders>
              <w:top w:val="single" w:sz="6" w:space="0" w:color="auto"/>
              <w:left w:val="single" w:sz="6" w:space="0" w:color="auto"/>
              <w:bottom w:val="single" w:sz="6" w:space="0" w:color="auto"/>
              <w:right w:val="single" w:sz="6" w:space="0" w:color="auto"/>
            </w:tcBorders>
            <w:shd w:val="clear" w:color="auto" w:fill="5B9BD5" w:themeFill="accent1"/>
            <w:vAlign w:val="center"/>
          </w:tcPr>
          <w:p w14:paraId="090EC1DD" w14:textId="01AC9CCF" w:rsidR="3E9A651E" w:rsidRDefault="3E9A651E" w:rsidP="3E9A651E">
            <w:pPr>
              <w:spacing w:line="360" w:lineRule="auto"/>
              <w:jc w:val="center"/>
              <w:rPr>
                <w:rFonts w:eastAsia="Arial" w:cs="Arial"/>
                <w:color w:val="FFFFFF" w:themeColor="background1"/>
                <w:sz w:val="22"/>
              </w:rPr>
            </w:pPr>
            <w:r w:rsidRPr="3E9A651E">
              <w:rPr>
                <w:rFonts w:eastAsia="Arial" w:cs="Arial"/>
                <w:b/>
                <w:bCs/>
                <w:color w:val="FFFFFF" w:themeColor="background1"/>
                <w:sz w:val="22"/>
              </w:rPr>
              <w:t>1</w:t>
            </w:r>
          </w:p>
        </w:tc>
        <w:tc>
          <w:tcPr>
            <w:tcW w:w="1110" w:type="dxa"/>
            <w:tcBorders>
              <w:top w:val="single" w:sz="6" w:space="0" w:color="auto"/>
              <w:left w:val="single" w:sz="6" w:space="0" w:color="auto"/>
              <w:bottom w:val="single" w:sz="6" w:space="0" w:color="auto"/>
              <w:right w:val="single" w:sz="6" w:space="0" w:color="auto"/>
            </w:tcBorders>
            <w:shd w:val="clear" w:color="auto" w:fill="5B9BD5" w:themeFill="accent1"/>
            <w:vAlign w:val="center"/>
          </w:tcPr>
          <w:p w14:paraId="50ABCD8F" w14:textId="2FF468AC" w:rsidR="3E9A651E" w:rsidRDefault="3E9A651E" w:rsidP="3E9A651E">
            <w:pPr>
              <w:spacing w:line="360" w:lineRule="auto"/>
              <w:jc w:val="center"/>
              <w:rPr>
                <w:rFonts w:eastAsia="Arial" w:cs="Arial"/>
                <w:color w:val="FFFFFF" w:themeColor="background1"/>
                <w:sz w:val="22"/>
              </w:rPr>
            </w:pPr>
            <w:r w:rsidRPr="3E9A651E">
              <w:rPr>
                <w:rFonts w:eastAsia="Arial" w:cs="Arial"/>
                <w:b/>
                <w:bCs/>
                <w:color w:val="FFFFFF" w:themeColor="background1"/>
                <w:sz w:val="22"/>
              </w:rPr>
              <w:t>2</w:t>
            </w:r>
          </w:p>
        </w:tc>
      </w:tr>
      <w:tr w:rsidR="3E9A651E" w14:paraId="37C669EA" w14:textId="77777777" w:rsidTr="50C838D4">
        <w:trPr>
          <w:trHeight w:val="300"/>
        </w:trPr>
        <w:tc>
          <w:tcPr>
            <w:tcW w:w="5385" w:type="dxa"/>
            <w:tcBorders>
              <w:top w:val="single" w:sz="6" w:space="0" w:color="auto"/>
              <w:left w:val="single" w:sz="6" w:space="0" w:color="auto"/>
              <w:bottom w:val="single" w:sz="6" w:space="0" w:color="auto"/>
              <w:right w:val="single" w:sz="6" w:space="0" w:color="auto"/>
            </w:tcBorders>
            <w:vAlign w:val="center"/>
          </w:tcPr>
          <w:p w14:paraId="76411A35" w14:textId="7E78B7E8" w:rsidR="3E9A651E" w:rsidRDefault="49A940A9" w:rsidP="2D613582">
            <w:pPr>
              <w:spacing w:line="360" w:lineRule="auto"/>
              <w:rPr>
                <w:rFonts w:eastAsia="Arial" w:cs="Arial"/>
                <w:sz w:val="22"/>
              </w:rPr>
            </w:pPr>
            <w:r w:rsidRPr="2D613582">
              <w:rPr>
                <w:rFonts w:eastAsia="Arial" w:cs="Arial"/>
                <w:b/>
                <w:bCs/>
                <w:sz w:val="22"/>
              </w:rPr>
              <w:t>Begeleide Onderwijstijd (BOT)</w:t>
            </w:r>
            <w:r w:rsidR="4677A9F2" w:rsidRPr="2D613582">
              <w:rPr>
                <w:rFonts w:eastAsia="Arial" w:cs="Arial"/>
                <w:b/>
                <w:bCs/>
                <w:sz w:val="22"/>
              </w:rPr>
              <w:t xml:space="preserve"> minimaal</w:t>
            </w:r>
          </w:p>
        </w:tc>
        <w:tc>
          <w:tcPr>
            <w:tcW w:w="1080" w:type="dxa"/>
            <w:tcBorders>
              <w:top w:val="single" w:sz="6" w:space="0" w:color="auto"/>
              <w:left w:val="single" w:sz="6" w:space="0" w:color="auto"/>
              <w:bottom w:val="single" w:sz="6" w:space="0" w:color="auto"/>
              <w:right w:val="single" w:sz="6" w:space="0" w:color="auto"/>
            </w:tcBorders>
            <w:vAlign w:val="center"/>
          </w:tcPr>
          <w:p w14:paraId="420CD390" w14:textId="6A2A3382" w:rsidR="3E9A651E" w:rsidRDefault="64278B3E" w:rsidP="50C838D4">
            <w:pPr>
              <w:spacing w:line="360" w:lineRule="auto"/>
              <w:jc w:val="center"/>
              <w:rPr>
                <w:rFonts w:eastAsia="Arial" w:cs="Arial"/>
                <w:sz w:val="22"/>
              </w:rPr>
            </w:pPr>
            <w:r w:rsidRPr="50C838D4">
              <w:rPr>
                <w:rFonts w:eastAsia="Arial" w:cs="Arial"/>
                <w:sz w:val="22"/>
              </w:rPr>
              <w:t>2</w:t>
            </w:r>
            <w:r w:rsidR="23DD1E9C" w:rsidRPr="50C838D4">
              <w:rPr>
                <w:rFonts w:eastAsia="Arial" w:cs="Arial"/>
                <w:sz w:val="22"/>
              </w:rPr>
              <w:t>00</w:t>
            </w:r>
          </w:p>
        </w:tc>
        <w:tc>
          <w:tcPr>
            <w:tcW w:w="1110" w:type="dxa"/>
            <w:tcBorders>
              <w:top w:val="single" w:sz="6" w:space="0" w:color="auto"/>
              <w:left w:val="single" w:sz="6" w:space="0" w:color="auto"/>
              <w:bottom w:val="single" w:sz="6" w:space="0" w:color="auto"/>
              <w:right w:val="single" w:sz="6" w:space="0" w:color="auto"/>
            </w:tcBorders>
            <w:vAlign w:val="center"/>
          </w:tcPr>
          <w:p w14:paraId="0E4A5EAE" w14:textId="3F6D9236" w:rsidR="3E9A651E" w:rsidRDefault="23DD1E9C" w:rsidP="50C838D4">
            <w:pPr>
              <w:spacing w:line="360" w:lineRule="auto"/>
              <w:jc w:val="center"/>
            </w:pPr>
            <w:r w:rsidRPr="50C838D4">
              <w:rPr>
                <w:rFonts w:eastAsia="Arial" w:cs="Arial"/>
                <w:sz w:val="22"/>
              </w:rPr>
              <w:t>200</w:t>
            </w:r>
          </w:p>
        </w:tc>
      </w:tr>
      <w:tr w:rsidR="3E9A651E" w14:paraId="52EF39A2" w14:textId="77777777" w:rsidTr="50C838D4">
        <w:trPr>
          <w:trHeight w:val="300"/>
        </w:trPr>
        <w:tc>
          <w:tcPr>
            <w:tcW w:w="5385" w:type="dxa"/>
            <w:tcBorders>
              <w:top w:val="single" w:sz="6" w:space="0" w:color="auto"/>
              <w:left w:val="single" w:sz="6" w:space="0" w:color="auto"/>
              <w:bottom w:val="single" w:sz="6" w:space="0" w:color="auto"/>
              <w:right w:val="single" w:sz="6" w:space="0" w:color="auto"/>
            </w:tcBorders>
            <w:vAlign w:val="center"/>
          </w:tcPr>
          <w:p w14:paraId="18F8EB68" w14:textId="32DA7BD1" w:rsidR="3E9A651E" w:rsidRDefault="3E9A651E" w:rsidP="3E9A651E">
            <w:pPr>
              <w:spacing w:line="360" w:lineRule="auto"/>
              <w:rPr>
                <w:rFonts w:eastAsia="Arial" w:cs="Arial"/>
                <w:sz w:val="22"/>
              </w:rPr>
            </w:pPr>
            <w:r w:rsidRPr="3E9A651E">
              <w:rPr>
                <w:rFonts w:eastAsia="Arial" w:cs="Arial"/>
                <w:b/>
                <w:bCs/>
                <w:sz w:val="22"/>
              </w:rPr>
              <w:t>Beroepspraktijkvorming (BPV) minimaal</w:t>
            </w:r>
          </w:p>
        </w:tc>
        <w:tc>
          <w:tcPr>
            <w:tcW w:w="1080" w:type="dxa"/>
            <w:tcBorders>
              <w:top w:val="single" w:sz="6" w:space="0" w:color="auto"/>
              <w:left w:val="single" w:sz="6" w:space="0" w:color="auto"/>
              <w:bottom w:val="single" w:sz="6" w:space="0" w:color="auto"/>
              <w:right w:val="single" w:sz="6" w:space="0" w:color="auto"/>
            </w:tcBorders>
            <w:vAlign w:val="center"/>
          </w:tcPr>
          <w:p w14:paraId="573347D8" w14:textId="6D731424" w:rsidR="3E9A651E" w:rsidRDefault="5E4526FC" w:rsidP="5DF1A7C8">
            <w:pPr>
              <w:spacing w:line="360" w:lineRule="auto"/>
              <w:jc w:val="center"/>
              <w:rPr>
                <w:rFonts w:eastAsia="Arial" w:cs="Arial"/>
                <w:sz w:val="22"/>
              </w:rPr>
            </w:pPr>
            <w:r w:rsidRPr="5DF1A7C8">
              <w:rPr>
                <w:rFonts w:eastAsia="Arial" w:cs="Arial"/>
                <w:sz w:val="22"/>
              </w:rPr>
              <w:t>6</w:t>
            </w:r>
            <w:r w:rsidR="0AB0742C" w:rsidRPr="5DF1A7C8">
              <w:rPr>
                <w:rFonts w:eastAsia="Arial" w:cs="Arial"/>
                <w:sz w:val="22"/>
              </w:rPr>
              <w:t>50</w:t>
            </w:r>
          </w:p>
        </w:tc>
        <w:tc>
          <w:tcPr>
            <w:tcW w:w="1110" w:type="dxa"/>
            <w:tcBorders>
              <w:top w:val="single" w:sz="6" w:space="0" w:color="auto"/>
              <w:left w:val="single" w:sz="6" w:space="0" w:color="auto"/>
              <w:bottom w:val="single" w:sz="6" w:space="0" w:color="auto"/>
              <w:right w:val="single" w:sz="6" w:space="0" w:color="auto"/>
            </w:tcBorders>
            <w:vAlign w:val="center"/>
          </w:tcPr>
          <w:p w14:paraId="0B40FB8D" w14:textId="1B722822" w:rsidR="3E9A651E" w:rsidRDefault="0AB0742C" w:rsidP="5DF1A7C8">
            <w:pPr>
              <w:spacing w:line="360" w:lineRule="auto"/>
              <w:jc w:val="center"/>
            </w:pPr>
            <w:r w:rsidRPr="5DF1A7C8">
              <w:rPr>
                <w:rFonts w:eastAsia="Arial" w:cs="Arial"/>
                <w:sz w:val="22"/>
              </w:rPr>
              <w:t>650</w:t>
            </w:r>
          </w:p>
        </w:tc>
      </w:tr>
      <w:tr w:rsidR="3E9A651E" w14:paraId="55FEC162" w14:textId="77777777" w:rsidTr="50C838D4">
        <w:trPr>
          <w:trHeight w:val="300"/>
        </w:trPr>
        <w:tc>
          <w:tcPr>
            <w:tcW w:w="5385" w:type="dxa"/>
            <w:tcBorders>
              <w:top w:val="single" w:sz="6" w:space="0" w:color="auto"/>
              <w:left w:val="single" w:sz="6" w:space="0" w:color="auto"/>
              <w:bottom w:val="single" w:sz="6" w:space="0" w:color="auto"/>
              <w:right w:val="single" w:sz="6" w:space="0" w:color="auto"/>
            </w:tcBorders>
            <w:vAlign w:val="center"/>
          </w:tcPr>
          <w:p w14:paraId="289A88E5" w14:textId="6D0EC314" w:rsidR="3E9A651E" w:rsidRDefault="3E9A651E" w:rsidP="3E9A651E">
            <w:pPr>
              <w:spacing w:line="360" w:lineRule="auto"/>
              <w:rPr>
                <w:rFonts w:eastAsia="Arial" w:cs="Arial"/>
                <w:sz w:val="22"/>
              </w:rPr>
            </w:pPr>
            <w:r w:rsidRPr="3E9A651E">
              <w:rPr>
                <w:rFonts w:eastAsia="Arial" w:cs="Arial"/>
                <w:b/>
                <w:bCs/>
                <w:sz w:val="22"/>
              </w:rPr>
              <w:t>Totaal IIVO (In Instelling Verzorgd Onderwijs)</w:t>
            </w:r>
          </w:p>
        </w:tc>
        <w:tc>
          <w:tcPr>
            <w:tcW w:w="1080" w:type="dxa"/>
            <w:tcBorders>
              <w:top w:val="single" w:sz="6" w:space="0" w:color="auto"/>
              <w:left w:val="single" w:sz="6" w:space="0" w:color="auto"/>
              <w:bottom w:val="single" w:sz="6" w:space="0" w:color="auto"/>
              <w:right w:val="single" w:sz="6" w:space="0" w:color="auto"/>
            </w:tcBorders>
            <w:vAlign w:val="center"/>
          </w:tcPr>
          <w:p w14:paraId="5509EF86" w14:textId="3A9A3B4D" w:rsidR="3E9A651E" w:rsidRDefault="47503A63" w:rsidP="50C838D4">
            <w:pPr>
              <w:spacing w:line="360" w:lineRule="auto"/>
              <w:jc w:val="center"/>
              <w:rPr>
                <w:rFonts w:eastAsia="Arial" w:cs="Arial"/>
                <w:sz w:val="22"/>
              </w:rPr>
            </w:pPr>
            <w:r w:rsidRPr="50C838D4">
              <w:rPr>
                <w:rFonts w:eastAsia="Arial" w:cs="Arial"/>
                <w:sz w:val="22"/>
              </w:rPr>
              <w:t>8</w:t>
            </w:r>
            <w:r w:rsidR="00DAB597" w:rsidRPr="50C838D4">
              <w:rPr>
                <w:rFonts w:eastAsia="Arial" w:cs="Arial"/>
                <w:sz w:val="22"/>
              </w:rPr>
              <w:t>50</w:t>
            </w:r>
          </w:p>
        </w:tc>
        <w:tc>
          <w:tcPr>
            <w:tcW w:w="1110" w:type="dxa"/>
            <w:tcBorders>
              <w:top w:val="single" w:sz="6" w:space="0" w:color="auto"/>
              <w:left w:val="single" w:sz="6" w:space="0" w:color="auto"/>
              <w:bottom w:val="single" w:sz="6" w:space="0" w:color="auto"/>
              <w:right w:val="single" w:sz="6" w:space="0" w:color="auto"/>
            </w:tcBorders>
            <w:vAlign w:val="center"/>
          </w:tcPr>
          <w:p w14:paraId="084B2A00" w14:textId="4877686D" w:rsidR="3E9A651E" w:rsidRDefault="00DAB597" w:rsidP="50C838D4">
            <w:pPr>
              <w:spacing w:line="360" w:lineRule="auto"/>
              <w:jc w:val="center"/>
              <w:rPr>
                <w:rFonts w:eastAsia="Arial" w:cs="Arial"/>
                <w:sz w:val="22"/>
              </w:rPr>
            </w:pPr>
            <w:r w:rsidRPr="50C838D4">
              <w:rPr>
                <w:rFonts w:eastAsia="Arial" w:cs="Arial"/>
                <w:sz w:val="22"/>
              </w:rPr>
              <w:t>850</w:t>
            </w:r>
          </w:p>
        </w:tc>
      </w:tr>
      <w:tr w:rsidR="3E9A651E" w14:paraId="7F236EF0" w14:textId="77777777" w:rsidTr="50C838D4">
        <w:trPr>
          <w:trHeight w:val="300"/>
        </w:trPr>
        <w:tc>
          <w:tcPr>
            <w:tcW w:w="5385" w:type="dxa"/>
            <w:tcBorders>
              <w:top w:val="single" w:sz="6" w:space="0" w:color="auto"/>
              <w:left w:val="single" w:sz="6" w:space="0" w:color="auto"/>
              <w:bottom w:val="single" w:sz="6" w:space="0" w:color="auto"/>
              <w:right w:val="single" w:sz="6" w:space="0" w:color="auto"/>
            </w:tcBorders>
            <w:vAlign w:val="center"/>
          </w:tcPr>
          <w:p w14:paraId="581FA504" w14:textId="0D59BFEF" w:rsidR="3E9A651E" w:rsidRDefault="3E9A651E" w:rsidP="3E9A651E">
            <w:pPr>
              <w:spacing w:line="360" w:lineRule="auto"/>
              <w:rPr>
                <w:rFonts w:eastAsia="Arial" w:cs="Arial"/>
                <w:sz w:val="22"/>
              </w:rPr>
            </w:pPr>
            <w:r w:rsidRPr="3E9A651E">
              <w:rPr>
                <w:rFonts w:eastAsia="Arial" w:cs="Arial"/>
                <w:b/>
                <w:bCs/>
                <w:sz w:val="22"/>
              </w:rPr>
              <w:t>Onbegeleide uren</w:t>
            </w:r>
          </w:p>
        </w:tc>
        <w:tc>
          <w:tcPr>
            <w:tcW w:w="1080" w:type="dxa"/>
            <w:tcBorders>
              <w:top w:val="single" w:sz="6" w:space="0" w:color="auto"/>
              <w:left w:val="single" w:sz="6" w:space="0" w:color="auto"/>
              <w:bottom w:val="single" w:sz="6" w:space="0" w:color="auto"/>
              <w:right w:val="single" w:sz="6" w:space="0" w:color="auto"/>
            </w:tcBorders>
            <w:vAlign w:val="center"/>
          </w:tcPr>
          <w:p w14:paraId="0671AB2F" w14:textId="48F7C7B4" w:rsidR="3E9A651E" w:rsidRDefault="0A3A7B24" w:rsidP="50C838D4">
            <w:pPr>
              <w:spacing w:line="360" w:lineRule="auto"/>
              <w:jc w:val="center"/>
              <w:rPr>
                <w:rFonts w:eastAsia="Arial" w:cs="Arial"/>
                <w:sz w:val="22"/>
              </w:rPr>
            </w:pPr>
            <w:r w:rsidRPr="50C838D4">
              <w:rPr>
                <w:rFonts w:eastAsia="Arial" w:cs="Arial"/>
                <w:sz w:val="22"/>
              </w:rPr>
              <w:t xml:space="preserve"> </w:t>
            </w:r>
            <w:r w:rsidR="4BC4879F" w:rsidRPr="50C838D4">
              <w:rPr>
                <w:rFonts w:eastAsia="Arial" w:cs="Arial"/>
                <w:sz w:val="22"/>
              </w:rPr>
              <w:t>7</w:t>
            </w:r>
            <w:r w:rsidR="61056A31" w:rsidRPr="50C838D4">
              <w:rPr>
                <w:rFonts w:eastAsia="Arial" w:cs="Arial"/>
                <w:sz w:val="22"/>
              </w:rPr>
              <w:t>50</w:t>
            </w:r>
          </w:p>
        </w:tc>
        <w:tc>
          <w:tcPr>
            <w:tcW w:w="1110" w:type="dxa"/>
            <w:tcBorders>
              <w:top w:val="single" w:sz="6" w:space="0" w:color="auto"/>
              <w:left w:val="single" w:sz="6" w:space="0" w:color="auto"/>
              <w:bottom w:val="single" w:sz="6" w:space="0" w:color="auto"/>
              <w:right w:val="single" w:sz="6" w:space="0" w:color="auto"/>
            </w:tcBorders>
            <w:vAlign w:val="center"/>
          </w:tcPr>
          <w:p w14:paraId="36B1C999" w14:textId="547DF352" w:rsidR="3E9A651E" w:rsidRDefault="61056A31" w:rsidP="50C838D4">
            <w:pPr>
              <w:spacing w:line="360" w:lineRule="auto"/>
              <w:jc w:val="center"/>
            </w:pPr>
            <w:r w:rsidRPr="50C838D4">
              <w:rPr>
                <w:rFonts w:eastAsia="Arial" w:cs="Arial"/>
                <w:sz w:val="22"/>
              </w:rPr>
              <w:t>750</w:t>
            </w:r>
          </w:p>
        </w:tc>
      </w:tr>
      <w:tr w:rsidR="3E9A651E" w14:paraId="2D96790F" w14:textId="77777777" w:rsidTr="50C838D4">
        <w:trPr>
          <w:trHeight w:val="495"/>
        </w:trPr>
        <w:tc>
          <w:tcPr>
            <w:tcW w:w="5385" w:type="dxa"/>
            <w:tcBorders>
              <w:top w:val="single" w:sz="6" w:space="0" w:color="auto"/>
              <w:left w:val="single" w:sz="6" w:space="0" w:color="auto"/>
              <w:bottom w:val="single" w:sz="6" w:space="0" w:color="auto"/>
              <w:right w:val="single" w:sz="6" w:space="0" w:color="auto"/>
            </w:tcBorders>
            <w:vAlign w:val="center"/>
          </w:tcPr>
          <w:p w14:paraId="2C548C31" w14:textId="59CB6EE8" w:rsidR="3E9A651E" w:rsidRDefault="3E9A651E" w:rsidP="3E9A651E">
            <w:pPr>
              <w:spacing w:line="360" w:lineRule="auto"/>
              <w:rPr>
                <w:rFonts w:eastAsia="Arial" w:cs="Arial"/>
                <w:sz w:val="22"/>
              </w:rPr>
            </w:pPr>
            <w:r w:rsidRPr="3E9A651E">
              <w:rPr>
                <w:rFonts w:eastAsia="Arial" w:cs="Arial"/>
                <w:b/>
                <w:bCs/>
                <w:sz w:val="22"/>
              </w:rPr>
              <w:t>Totaal aantal Studiebelastingsuren (SBU’s)</w:t>
            </w:r>
          </w:p>
        </w:tc>
        <w:tc>
          <w:tcPr>
            <w:tcW w:w="1080" w:type="dxa"/>
            <w:tcBorders>
              <w:top w:val="single" w:sz="6" w:space="0" w:color="auto"/>
              <w:left w:val="single" w:sz="6" w:space="0" w:color="auto"/>
              <w:bottom w:val="single" w:sz="6" w:space="0" w:color="auto"/>
              <w:right w:val="single" w:sz="6" w:space="0" w:color="auto"/>
            </w:tcBorders>
            <w:vAlign w:val="center"/>
          </w:tcPr>
          <w:p w14:paraId="7A1FAD56" w14:textId="7B61FB9C" w:rsidR="3E9A651E" w:rsidRDefault="3E9A651E" w:rsidP="3E9A651E">
            <w:pPr>
              <w:spacing w:line="360" w:lineRule="auto"/>
              <w:jc w:val="center"/>
              <w:rPr>
                <w:rFonts w:eastAsia="Arial" w:cs="Arial"/>
                <w:sz w:val="22"/>
              </w:rPr>
            </w:pPr>
            <w:r w:rsidRPr="3E9A651E">
              <w:rPr>
                <w:rFonts w:eastAsia="Arial" w:cs="Arial"/>
                <w:sz w:val="22"/>
              </w:rPr>
              <w:t>1600</w:t>
            </w:r>
          </w:p>
        </w:tc>
        <w:tc>
          <w:tcPr>
            <w:tcW w:w="1110" w:type="dxa"/>
            <w:tcBorders>
              <w:top w:val="single" w:sz="6" w:space="0" w:color="auto"/>
              <w:left w:val="single" w:sz="6" w:space="0" w:color="auto"/>
              <w:bottom w:val="single" w:sz="6" w:space="0" w:color="auto"/>
              <w:right w:val="single" w:sz="6" w:space="0" w:color="auto"/>
            </w:tcBorders>
            <w:vAlign w:val="center"/>
          </w:tcPr>
          <w:p w14:paraId="2C28C1FF" w14:textId="0022A344" w:rsidR="3E9A651E" w:rsidRDefault="3E9A651E" w:rsidP="3E9A651E">
            <w:pPr>
              <w:spacing w:line="360" w:lineRule="auto"/>
              <w:jc w:val="center"/>
              <w:rPr>
                <w:rFonts w:eastAsia="Arial" w:cs="Arial"/>
                <w:sz w:val="22"/>
              </w:rPr>
            </w:pPr>
            <w:r w:rsidRPr="3E9A651E">
              <w:rPr>
                <w:rFonts w:eastAsia="Arial" w:cs="Arial"/>
                <w:sz w:val="22"/>
              </w:rPr>
              <w:t>1600</w:t>
            </w:r>
          </w:p>
        </w:tc>
      </w:tr>
    </w:tbl>
    <w:p w14:paraId="41561E51" w14:textId="46A70B94" w:rsidR="004F3448" w:rsidRPr="000F20FF" w:rsidRDefault="0C3DA248" w:rsidP="3E9A651E">
      <w:pPr>
        <w:spacing w:line="240" w:lineRule="auto"/>
        <w:rPr>
          <w:rFonts w:eastAsia="Arial" w:cs="Arial"/>
          <w:color w:val="000000" w:themeColor="text1"/>
          <w:szCs w:val="20"/>
        </w:rPr>
      </w:pPr>
      <w:r w:rsidRPr="3E9A651E">
        <w:rPr>
          <w:rFonts w:eastAsia="Arial" w:cs="Arial"/>
          <w:color w:val="000000" w:themeColor="text1"/>
          <w:szCs w:val="20"/>
        </w:rPr>
        <w:t> </w:t>
      </w:r>
    </w:p>
    <w:p w14:paraId="2A8F5AC9" w14:textId="19B87FDB" w:rsidR="004F3448" w:rsidRPr="000F20FF" w:rsidRDefault="0C3DA248" w:rsidP="3E9A651E">
      <w:pPr>
        <w:spacing w:line="240" w:lineRule="auto"/>
        <w:rPr>
          <w:rFonts w:eastAsia="Arial" w:cs="Arial"/>
          <w:color w:val="0070C0"/>
          <w:szCs w:val="20"/>
        </w:rPr>
      </w:pPr>
      <w:r w:rsidRPr="3E9A651E">
        <w:rPr>
          <w:rFonts w:eastAsia="Arial" w:cs="Arial"/>
          <w:b/>
          <w:bCs/>
          <w:color w:val="0070C0"/>
          <w:szCs w:val="20"/>
        </w:rPr>
        <w:t>Toelichting </w:t>
      </w:r>
      <w:r w:rsidRPr="3E9A651E">
        <w:rPr>
          <w:rFonts w:eastAsia="Arial" w:cs="Arial"/>
          <w:color w:val="0070C0"/>
          <w:szCs w:val="20"/>
        </w:rPr>
        <w:t> </w:t>
      </w:r>
    </w:p>
    <w:p w14:paraId="67ADAA2D" w14:textId="72434947" w:rsidR="004F3448" w:rsidRPr="000F20FF" w:rsidRDefault="0C3DA248" w:rsidP="3E9A651E">
      <w:pPr>
        <w:spacing w:line="240" w:lineRule="auto"/>
        <w:rPr>
          <w:rFonts w:eastAsia="Arial" w:cs="Arial"/>
          <w:color w:val="000000" w:themeColor="text1"/>
          <w:szCs w:val="20"/>
        </w:rPr>
      </w:pPr>
      <w:r w:rsidRPr="3E9A651E">
        <w:rPr>
          <w:rFonts w:eastAsia="Arial" w:cs="Arial"/>
          <w:color w:val="000000" w:themeColor="text1"/>
          <w:szCs w:val="20"/>
        </w:rPr>
        <w:t>In de tabel zie je een overzicht van de uren die je voor school bezig bent, gedurende de hele opleiding.  </w:t>
      </w:r>
    </w:p>
    <w:p w14:paraId="621C7C20" w14:textId="76013C05" w:rsidR="004F3448" w:rsidRPr="000F20FF" w:rsidRDefault="0C3DA248" w:rsidP="3E9A651E">
      <w:pPr>
        <w:spacing w:line="240" w:lineRule="auto"/>
        <w:rPr>
          <w:rFonts w:eastAsia="Arial" w:cs="Arial"/>
          <w:color w:val="000000" w:themeColor="text1"/>
          <w:szCs w:val="20"/>
        </w:rPr>
      </w:pPr>
      <w:r w:rsidRPr="3E9A651E">
        <w:rPr>
          <w:rFonts w:eastAsia="Arial" w:cs="Arial"/>
          <w:color w:val="000000" w:themeColor="text1"/>
          <w:szCs w:val="20"/>
        </w:rPr>
        <w:t> </w:t>
      </w:r>
    </w:p>
    <w:p w14:paraId="7AD20468" w14:textId="15362B05" w:rsidR="004F3448" w:rsidRPr="000F20FF" w:rsidRDefault="0C3DA248" w:rsidP="3E9A651E">
      <w:pPr>
        <w:spacing w:line="240" w:lineRule="auto"/>
        <w:rPr>
          <w:rFonts w:eastAsia="Arial" w:cs="Arial"/>
          <w:color w:val="000000" w:themeColor="text1"/>
          <w:szCs w:val="20"/>
        </w:rPr>
      </w:pPr>
      <w:r w:rsidRPr="3E9A651E">
        <w:rPr>
          <w:rFonts w:eastAsia="Arial" w:cs="Arial"/>
          <w:color w:val="000000" w:themeColor="text1"/>
          <w:szCs w:val="20"/>
          <w:u w:val="single"/>
        </w:rPr>
        <w:t>Er zijn verschillende soorten uren: </w:t>
      </w:r>
      <w:r w:rsidRPr="3E9A651E">
        <w:rPr>
          <w:rFonts w:eastAsia="Arial" w:cs="Arial"/>
          <w:color w:val="000000" w:themeColor="text1"/>
          <w:szCs w:val="20"/>
        </w:rPr>
        <w:t> </w:t>
      </w:r>
    </w:p>
    <w:p w14:paraId="32250D92" w14:textId="7D110D5A" w:rsidR="004F3448" w:rsidRPr="000F20FF" w:rsidRDefault="0C3DA248" w:rsidP="3E9A651E">
      <w:pPr>
        <w:pStyle w:val="Lijstalinea"/>
        <w:numPr>
          <w:ilvl w:val="0"/>
          <w:numId w:val="6"/>
        </w:numPr>
        <w:spacing w:line="240" w:lineRule="auto"/>
        <w:rPr>
          <w:rFonts w:eastAsia="Arial" w:cs="Arial"/>
          <w:color w:val="000000" w:themeColor="text1"/>
          <w:szCs w:val="20"/>
        </w:rPr>
      </w:pPr>
      <w:r w:rsidRPr="3E9A651E">
        <w:rPr>
          <w:rFonts w:eastAsia="Arial" w:cs="Arial"/>
          <w:color w:val="000000" w:themeColor="text1"/>
          <w:szCs w:val="20"/>
        </w:rPr>
        <w:t xml:space="preserve">Begeleide onderwijstijd (BOT): </w:t>
      </w:r>
    </w:p>
    <w:p w14:paraId="1FC7500B" w14:textId="04B79774" w:rsidR="004F3448" w:rsidRPr="000F20FF" w:rsidRDefault="0C3DA248" w:rsidP="3E9A651E">
      <w:pPr>
        <w:spacing w:line="240" w:lineRule="auto"/>
        <w:ind w:left="1068"/>
        <w:rPr>
          <w:rFonts w:eastAsia="Arial" w:cs="Arial"/>
          <w:color w:val="000000" w:themeColor="text1"/>
          <w:szCs w:val="20"/>
        </w:rPr>
      </w:pPr>
      <w:r w:rsidRPr="3E9A651E">
        <w:rPr>
          <w:rFonts w:eastAsia="Arial" w:cs="Arial"/>
          <w:color w:val="000000" w:themeColor="text1"/>
          <w:szCs w:val="20"/>
        </w:rPr>
        <w:t>Dit zijn uren dat je onder directe begeleiding/verantwoordelijkheid van de school bezig bent. Denk aan praktijk- en theorielessen, maar ook opdrachten en keuzedelen die je onder begeleiding van een docent buiten de school uitvoert of lessen via waarbij je op afstand door een docent wordt begeleid.  </w:t>
      </w:r>
    </w:p>
    <w:p w14:paraId="7081F9AC" w14:textId="3155F2E9" w:rsidR="004F3448" w:rsidRPr="000F20FF" w:rsidRDefault="0C3DA248" w:rsidP="3E9A651E">
      <w:pPr>
        <w:pStyle w:val="Lijstalinea"/>
        <w:numPr>
          <w:ilvl w:val="0"/>
          <w:numId w:val="6"/>
        </w:numPr>
        <w:spacing w:line="240" w:lineRule="auto"/>
        <w:rPr>
          <w:rFonts w:eastAsia="Arial" w:cs="Arial"/>
          <w:color w:val="000000" w:themeColor="text1"/>
          <w:szCs w:val="20"/>
        </w:rPr>
      </w:pPr>
      <w:r w:rsidRPr="3E9A651E">
        <w:rPr>
          <w:rFonts w:eastAsia="Arial" w:cs="Arial"/>
          <w:color w:val="000000" w:themeColor="text1"/>
          <w:szCs w:val="20"/>
        </w:rPr>
        <w:t>Afstand begeleide onderwijstijd (ABOT)</w:t>
      </w:r>
    </w:p>
    <w:p w14:paraId="3AE83A1B" w14:textId="78CDE7C5" w:rsidR="004F3448" w:rsidRPr="000F20FF" w:rsidRDefault="0C3DA248" w:rsidP="3E9A651E">
      <w:pPr>
        <w:spacing w:line="240" w:lineRule="auto"/>
        <w:ind w:left="1068"/>
        <w:rPr>
          <w:rFonts w:eastAsia="Arial" w:cs="Arial"/>
          <w:color w:val="000000" w:themeColor="text1"/>
          <w:szCs w:val="20"/>
        </w:rPr>
      </w:pPr>
      <w:r w:rsidRPr="3E9A651E">
        <w:rPr>
          <w:rFonts w:eastAsia="Arial" w:cs="Arial"/>
          <w:color w:val="000000" w:themeColor="text1"/>
          <w:szCs w:val="20"/>
        </w:rPr>
        <w:t>Dit zijn uren dat je onder indirecte begeleiding/verantwoordelijkheid van de school bezig bent. Denk aan werken aan de keuzedelen die je onder begeleiding van een docent buiten de school uitvoert waarbij je op afstand door een docent op afstand wordt begeleid.  </w:t>
      </w:r>
    </w:p>
    <w:p w14:paraId="71E851A9" w14:textId="0554B462" w:rsidR="004F3448" w:rsidRPr="000F20FF" w:rsidRDefault="0C3DA248" w:rsidP="3E9A651E">
      <w:pPr>
        <w:pStyle w:val="Lijstalinea"/>
        <w:numPr>
          <w:ilvl w:val="0"/>
          <w:numId w:val="6"/>
        </w:numPr>
        <w:spacing w:line="240" w:lineRule="auto"/>
        <w:rPr>
          <w:rFonts w:eastAsia="Arial" w:cs="Arial"/>
          <w:color w:val="000000" w:themeColor="text1"/>
          <w:szCs w:val="20"/>
        </w:rPr>
      </w:pPr>
      <w:r w:rsidRPr="3E9A651E">
        <w:rPr>
          <w:rFonts w:eastAsia="Arial" w:cs="Arial"/>
          <w:color w:val="000000" w:themeColor="text1"/>
          <w:szCs w:val="20"/>
        </w:rPr>
        <w:t xml:space="preserve">Beroepspraktijkvorming (BPV): </w:t>
      </w:r>
    </w:p>
    <w:p w14:paraId="1ED275D9" w14:textId="0CDB2BBF" w:rsidR="004F3448" w:rsidRPr="000F20FF" w:rsidRDefault="0C3DA248" w:rsidP="3E9A651E">
      <w:pPr>
        <w:spacing w:line="240" w:lineRule="auto"/>
        <w:ind w:left="1068"/>
        <w:rPr>
          <w:rFonts w:eastAsia="Arial" w:cs="Arial"/>
          <w:color w:val="000000" w:themeColor="text1"/>
          <w:szCs w:val="20"/>
        </w:rPr>
      </w:pPr>
      <w:r w:rsidRPr="3E9A651E">
        <w:rPr>
          <w:rFonts w:eastAsia="Arial" w:cs="Arial"/>
          <w:color w:val="000000" w:themeColor="text1"/>
          <w:szCs w:val="20"/>
        </w:rPr>
        <w:t>Dit zijn de uren waarin je bij een bedrijf of instelling aan het werk bent. BPV vindt altijd plaats met een ondertekende bpv-overeenkomst met een erkend leerbedrijf.  </w:t>
      </w:r>
    </w:p>
    <w:p w14:paraId="1E8A5F57" w14:textId="606642F0" w:rsidR="004F3448" w:rsidRPr="000F20FF" w:rsidRDefault="0C3DA248" w:rsidP="3E9A651E">
      <w:pPr>
        <w:pStyle w:val="Lijstalinea"/>
        <w:numPr>
          <w:ilvl w:val="0"/>
          <w:numId w:val="6"/>
        </w:numPr>
        <w:spacing w:line="240" w:lineRule="auto"/>
        <w:rPr>
          <w:rFonts w:eastAsia="Arial" w:cs="Arial"/>
          <w:color w:val="000000" w:themeColor="text1"/>
          <w:szCs w:val="20"/>
        </w:rPr>
      </w:pPr>
      <w:r w:rsidRPr="3E9A651E">
        <w:rPr>
          <w:rFonts w:eastAsia="Arial" w:cs="Arial"/>
          <w:color w:val="000000" w:themeColor="text1"/>
          <w:szCs w:val="20"/>
        </w:rPr>
        <w:t xml:space="preserve">In Instelling Verzorgd Onderwijs (IIVO): </w:t>
      </w:r>
    </w:p>
    <w:p w14:paraId="6D1D1E47" w14:textId="4E4B8DFC" w:rsidR="004F3448" w:rsidRPr="000F20FF" w:rsidRDefault="0C3DA248" w:rsidP="3E9A651E">
      <w:pPr>
        <w:spacing w:line="240" w:lineRule="auto"/>
        <w:ind w:left="1068"/>
        <w:rPr>
          <w:rFonts w:eastAsia="Arial" w:cs="Arial"/>
          <w:color w:val="000000" w:themeColor="text1"/>
          <w:szCs w:val="20"/>
        </w:rPr>
      </w:pPr>
      <w:r w:rsidRPr="3E9A651E">
        <w:rPr>
          <w:rFonts w:eastAsia="Arial" w:cs="Arial"/>
          <w:color w:val="000000" w:themeColor="text1"/>
          <w:szCs w:val="20"/>
        </w:rPr>
        <w:t>BOT en BPV bij elkaar opgeteld wordt IIVO genoemd.  </w:t>
      </w:r>
    </w:p>
    <w:p w14:paraId="516B7D3E" w14:textId="7CABED12" w:rsidR="004F3448" w:rsidRPr="000F20FF" w:rsidRDefault="0C3DA248" w:rsidP="3E9A651E">
      <w:pPr>
        <w:pStyle w:val="Lijstalinea"/>
        <w:numPr>
          <w:ilvl w:val="0"/>
          <w:numId w:val="6"/>
        </w:numPr>
        <w:spacing w:line="240" w:lineRule="auto"/>
        <w:rPr>
          <w:rFonts w:eastAsia="Arial" w:cs="Arial"/>
          <w:color w:val="000000" w:themeColor="text1"/>
          <w:szCs w:val="20"/>
        </w:rPr>
      </w:pPr>
      <w:r w:rsidRPr="3E9A651E">
        <w:rPr>
          <w:rFonts w:eastAsia="Arial" w:cs="Arial"/>
          <w:color w:val="000000" w:themeColor="text1"/>
          <w:szCs w:val="20"/>
        </w:rPr>
        <w:t xml:space="preserve">Onbegeleide uren: </w:t>
      </w:r>
    </w:p>
    <w:p w14:paraId="26363817" w14:textId="74116E95" w:rsidR="004F3448" w:rsidRPr="000F20FF" w:rsidRDefault="0C3DA248" w:rsidP="3E9A651E">
      <w:pPr>
        <w:spacing w:line="240" w:lineRule="auto"/>
        <w:ind w:left="1068"/>
        <w:rPr>
          <w:rFonts w:eastAsia="Arial" w:cs="Arial"/>
          <w:color w:val="000000" w:themeColor="text1"/>
          <w:szCs w:val="20"/>
        </w:rPr>
      </w:pPr>
      <w:r w:rsidRPr="3E9A651E">
        <w:rPr>
          <w:rFonts w:eastAsia="Arial" w:cs="Arial"/>
          <w:color w:val="000000" w:themeColor="text1"/>
          <w:szCs w:val="20"/>
        </w:rPr>
        <w:t>Dit zijn uren waarin je zelf thuis of op school werkt aan de opleiding. Denk aan huiswerk, keuzedelen, examens waarvoor je leert, werkstukken die je maakt, etc.  </w:t>
      </w:r>
    </w:p>
    <w:p w14:paraId="1D282FB1" w14:textId="63FE40B8" w:rsidR="004F3448" w:rsidRPr="000F20FF" w:rsidRDefault="0C3DA248" w:rsidP="3E9A651E">
      <w:pPr>
        <w:pStyle w:val="Lijstalinea"/>
        <w:numPr>
          <w:ilvl w:val="0"/>
          <w:numId w:val="6"/>
        </w:numPr>
        <w:spacing w:line="240" w:lineRule="auto"/>
        <w:rPr>
          <w:rFonts w:eastAsia="Arial" w:cs="Arial"/>
          <w:color w:val="000000" w:themeColor="text1"/>
          <w:szCs w:val="20"/>
        </w:rPr>
      </w:pPr>
      <w:r w:rsidRPr="3E9A651E">
        <w:rPr>
          <w:rFonts w:eastAsia="Arial" w:cs="Arial"/>
          <w:color w:val="000000" w:themeColor="text1"/>
          <w:szCs w:val="20"/>
        </w:rPr>
        <w:t xml:space="preserve">Studiebelastingsuren: </w:t>
      </w:r>
    </w:p>
    <w:p w14:paraId="7958729F" w14:textId="76AC8810" w:rsidR="004F3448" w:rsidRPr="000F20FF" w:rsidRDefault="0C3DA248" w:rsidP="3E9A651E">
      <w:pPr>
        <w:spacing w:line="240" w:lineRule="auto"/>
        <w:ind w:left="1068"/>
        <w:rPr>
          <w:rFonts w:eastAsia="Arial" w:cs="Arial"/>
          <w:color w:val="000000" w:themeColor="text1"/>
          <w:szCs w:val="20"/>
        </w:rPr>
      </w:pPr>
      <w:r w:rsidRPr="3E9A651E">
        <w:rPr>
          <w:rFonts w:eastAsia="Arial" w:cs="Arial"/>
          <w:color w:val="000000" w:themeColor="text1"/>
          <w:szCs w:val="20"/>
        </w:rPr>
        <w:lastRenderedPageBreak/>
        <w:t>Bij elkaar opgeteld geldt voor ieder studiejaar dat je 1600 uur met je studie bezig bent. Dit noemen we studiebelastingsuren.  </w:t>
      </w:r>
    </w:p>
    <w:p w14:paraId="5ED89F2D" w14:textId="15E65A2A" w:rsidR="004F3448" w:rsidRPr="000F20FF" w:rsidRDefault="0C3DA248" w:rsidP="3E9A651E">
      <w:pPr>
        <w:spacing w:line="240" w:lineRule="auto"/>
        <w:rPr>
          <w:rFonts w:eastAsia="Arial" w:cs="Arial"/>
          <w:color w:val="000000" w:themeColor="text1"/>
          <w:szCs w:val="20"/>
        </w:rPr>
      </w:pPr>
      <w:r w:rsidRPr="5DF1A7C8">
        <w:rPr>
          <w:rFonts w:eastAsia="Arial" w:cs="Arial"/>
          <w:color w:val="000000" w:themeColor="text1"/>
          <w:szCs w:val="20"/>
        </w:rPr>
        <w:t> </w:t>
      </w:r>
    </w:p>
    <w:p w14:paraId="1F827873" w14:textId="3A93743D" w:rsidR="5DF1A7C8" w:rsidRDefault="5DF1A7C8" w:rsidP="5DF1A7C8">
      <w:pPr>
        <w:spacing w:line="240" w:lineRule="auto"/>
        <w:rPr>
          <w:rFonts w:eastAsia="Arial" w:cs="Arial"/>
          <w:color w:val="000000" w:themeColor="text1"/>
          <w:szCs w:val="20"/>
        </w:rPr>
      </w:pPr>
    </w:p>
    <w:p w14:paraId="0FAF2DF6" w14:textId="123FAE32" w:rsidR="004F3448" w:rsidRPr="000F20FF" w:rsidRDefault="0C3DA248" w:rsidP="5DF1A7C8">
      <w:pPr>
        <w:spacing w:line="240" w:lineRule="auto"/>
        <w:rPr>
          <w:rFonts w:eastAsia="Arial" w:cs="Arial"/>
          <w:color w:val="000000" w:themeColor="text1"/>
          <w:szCs w:val="20"/>
        </w:rPr>
      </w:pPr>
      <w:r w:rsidRPr="5DF1A7C8">
        <w:rPr>
          <w:rFonts w:eastAsia="Arial" w:cs="Arial"/>
          <w:color w:val="000000" w:themeColor="text1"/>
          <w:szCs w:val="20"/>
        </w:rPr>
        <w:t xml:space="preserve">In </w:t>
      </w:r>
      <w:r w:rsidR="2E143730" w:rsidRPr="5DF1A7C8">
        <w:rPr>
          <w:rFonts w:eastAsia="Arial" w:cs="Arial"/>
          <w:color w:val="000000" w:themeColor="text1"/>
          <w:szCs w:val="20"/>
        </w:rPr>
        <w:t xml:space="preserve">onderstaand </w:t>
      </w:r>
      <w:r w:rsidRPr="5DF1A7C8">
        <w:rPr>
          <w:rFonts w:eastAsia="Arial" w:cs="Arial"/>
          <w:color w:val="000000" w:themeColor="text1"/>
          <w:szCs w:val="20"/>
        </w:rPr>
        <w:t>overzicht wordt uitgegaan van klokuren (dus 1 uur = 60 minuten). In het rooster van je opleiding kan gewerkt worden met lesuren van 30 of 60 minuten. In dat geval zijn de uren dus omgerekend naar klokuren. </w:t>
      </w:r>
    </w:p>
    <w:p w14:paraId="19E9F0BB" w14:textId="7D5826FA" w:rsidR="004F3448" w:rsidRPr="000F20FF" w:rsidRDefault="004F3448" w:rsidP="3E9A651E">
      <w:pPr>
        <w:spacing w:after="0" w:line="240" w:lineRule="auto"/>
        <w:rPr>
          <w:rFonts w:eastAsia="Times New Roman" w:cs="Arial"/>
          <w:color w:val="000000" w:themeColor="text1"/>
          <w:lang w:eastAsia="nl-NL"/>
        </w:rPr>
      </w:pPr>
    </w:p>
    <w:p w14:paraId="08C6B5B7" w14:textId="58A37393" w:rsidR="004F3448" w:rsidRPr="000F20FF" w:rsidRDefault="6B9014E0" w:rsidP="3E9A651E">
      <w:pPr>
        <w:pStyle w:val="Kop1"/>
        <w:numPr>
          <w:ilvl w:val="0"/>
          <w:numId w:val="0"/>
        </w:numPr>
        <w:rPr>
          <w:b/>
          <w:bCs/>
        </w:rPr>
      </w:pPr>
      <w:r w:rsidRPr="3E9A651E">
        <w:rPr>
          <w:b/>
          <w:bCs/>
        </w:rPr>
        <w:t>LESSENTABEL</w:t>
      </w:r>
    </w:p>
    <w:p w14:paraId="7EC70417" w14:textId="13C0F984" w:rsidR="004F3448" w:rsidRPr="000F20FF" w:rsidRDefault="004F3448" w:rsidP="3E9A651E">
      <w:pPr>
        <w:spacing w:after="0" w:line="240" w:lineRule="auto"/>
        <w:rPr>
          <w:rFonts w:eastAsia="Times New Roman" w:cs="Arial"/>
          <w:color w:val="000000" w:themeColor="text1"/>
          <w:lang w:eastAsia="nl-NL"/>
        </w:rPr>
      </w:pPr>
    </w:p>
    <w:p w14:paraId="70210F8B" w14:textId="103E7521" w:rsidR="004F3448" w:rsidRPr="000F20FF" w:rsidRDefault="009969FB" w:rsidP="3E9A651E">
      <w:pPr>
        <w:spacing w:after="0" w:line="240" w:lineRule="auto"/>
        <w:rPr>
          <w:rFonts w:eastAsia="Times New Roman" w:cs="Arial"/>
          <w:color w:val="000000" w:themeColor="text1"/>
          <w:lang w:eastAsia="nl-NL"/>
        </w:rPr>
      </w:pPr>
      <w:r w:rsidRPr="3E9A651E">
        <w:rPr>
          <w:rFonts w:eastAsia="Times New Roman" w:cs="Arial"/>
          <w:color w:val="000000" w:themeColor="text1"/>
          <w:lang w:eastAsia="nl-NL"/>
        </w:rPr>
        <w:t xml:space="preserve">Hieronder vind je de lessentabellen voor de komende </w:t>
      </w:r>
      <w:r w:rsidR="5E96E628" w:rsidRPr="3E9A651E">
        <w:rPr>
          <w:rFonts w:eastAsia="Times New Roman" w:cs="Arial"/>
          <w:color w:val="000000" w:themeColor="text1"/>
          <w:lang w:eastAsia="nl-NL"/>
        </w:rPr>
        <w:t>2</w:t>
      </w:r>
      <w:r w:rsidRPr="3E9A651E">
        <w:rPr>
          <w:rFonts w:eastAsia="Times New Roman" w:cs="Arial"/>
          <w:color w:val="000000" w:themeColor="text1"/>
          <w:lang w:eastAsia="nl-NL"/>
        </w:rPr>
        <w:t xml:space="preserve"> jaar van je opleiding. Een lessentabel is een overzicht waarbij </w:t>
      </w:r>
      <w:r w:rsidR="00092AF0" w:rsidRPr="3E9A651E">
        <w:rPr>
          <w:rFonts w:eastAsia="Times New Roman" w:cs="Arial"/>
          <w:color w:val="000000" w:themeColor="text1"/>
          <w:lang w:eastAsia="nl-NL"/>
        </w:rPr>
        <w:t xml:space="preserve">wordt aangegeven welke vakken je krijgt en hoeveel uur deze </w:t>
      </w:r>
      <w:r w:rsidR="001B2AD4" w:rsidRPr="3E9A651E">
        <w:rPr>
          <w:rFonts w:eastAsia="Times New Roman" w:cs="Arial"/>
          <w:color w:val="000000" w:themeColor="text1"/>
          <w:lang w:eastAsia="nl-NL"/>
        </w:rPr>
        <w:t xml:space="preserve">vakken zullen worden gegeven in elke onderwijsperiode. </w:t>
      </w:r>
      <w:r w:rsidR="003D385E" w:rsidRPr="3E9A651E">
        <w:rPr>
          <w:rFonts w:eastAsia="Arial" w:cs="Arial"/>
          <w:color w:val="000000" w:themeColor="text1"/>
        </w:rPr>
        <w:t xml:space="preserve">Per schooljaar zijn er </w:t>
      </w:r>
      <w:r w:rsidR="00795086" w:rsidRPr="3E9A651E">
        <w:rPr>
          <w:rFonts w:eastAsia="Arial" w:cs="Arial"/>
          <w:color w:val="000000" w:themeColor="text1"/>
        </w:rPr>
        <w:t>4 onderwijsperiodes</w:t>
      </w:r>
      <w:r w:rsidR="00E55E69" w:rsidRPr="3E9A651E">
        <w:rPr>
          <w:rFonts w:eastAsia="Arial" w:cs="Arial"/>
          <w:color w:val="000000" w:themeColor="text1"/>
        </w:rPr>
        <w:t xml:space="preserve"> waarbij elke onderwijsperiode</w:t>
      </w:r>
      <w:r w:rsidR="00C51D8D" w:rsidRPr="3E9A651E">
        <w:rPr>
          <w:rFonts w:eastAsia="Arial" w:cs="Arial"/>
          <w:color w:val="000000" w:themeColor="text1"/>
        </w:rPr>
        <w:t xml:space="preserve"> gemiddeld 10 weken </w:t>
      </w:r>
      <w:r w:rsidR="004F3448" w:rsidRPr="3E9A651E">
        <w:rPr>
          <w:rFonts w:eastAsia="Arial" w:cs="Arial"/>
          <w:color w:val="000000" w:themeColor="text1"/>
        </w:rPr>
        <w:t xml:space="preserve">duurt. </w:t>
      </w:r>
      <w:r w:rsidR="00D50974" w:rsidRPr="3E9A651E">
        <w:rPr>
          <w:rFonts w:eastAsia="Arial" w:cs="Arial"/>
          <w:color w:val="000000" w:themeColor="text1"/>
        </w:rPr>
        <w:t xml:space="preserve">De planning van de onderwijsperiodes vind je </w:t>
      </w:r>
      <w:r w:rsidR="00A52D39" w:rsidRPr="3E9A651E">
        <w:rPr>
          <w:rFonts w:eastAsia="Arial" w:cs="Arial"/>
          <w:color w:val="000000" w:themeColor="text1"/>
        </w:rPr>
        <w:t xml:space="preserve">in de jaarkalender van jouw opleiding. </w:t>
      </w:r>
      <w:r w:rsidR="00E477E2" w:rsidRPr="3E9A651E">
        <w:rPr>
          <w:rFonts w:eastAsia="Arial" w:cs="Arial"/>
          <w:color w:val="000000" w:themeColor="text1"/>
        </w:rPr>
        <w:t>Je kunt je opleiding in 1 jaar afronden maar kunt er maximaal 2 jaar over doen.</w:t>
      </w:r>
    </w:p>
    <w:p w14:paraId="4D60BAB5" w14:textId="64BB5986" w:rsidR="00672223" w:rsidRDefault="00672223" w:rsidP="00672223">
      <w:pPr>
        <w:spacing w:after="0" w:line="240" w:lineRule="auto"/>
        <w:rPr>
          <w:rFonts w:eastAsia="Times New Roman" w:cs="Arial"/>
          <w:color w:val="000000" w:themeColor="text1"/>
          <w:lang w:eastAsia="nl-NL"/>
        </w:rPr>
      </w:pPr>
    </w:p>
    <w:p w14:paraId="3D0107FB" w14:textId="27BC1F33" w:rsidR="00672223" w:rsidRDefault="193B469E" w:rsidP="049CF255">
      <w:pPr>
        <w:spacing w:after="0" w:line="240" w:lineRule="auto"/>
        <w:ind w:left="360" w:hanging="360"/>
      </w:pPr>
      <w:r w:rsidRPr="049CF255">
        <w:rPr>
          <w:rFonts w:eastAsia="Arial" w:cs="Arial"/>
          <w:b/>
          <w:bCs/>
          <w:color w:val="0A62AF"/>
          <w:sz w:val="24"/>
          <w:szCs w:val="24"/>
        </w:rPr>
        <w:t xml:space="preserve">Leerjaar 1 en 2 </w:t>
      </w:r>
      <w:r w:rsidRPr="049CF255">
        <w:rPr>
          <w:rFonts w:eastAsia="Arial" w:cs="Arial"/>
          <w:color w:val="0A62AF"/>
          <w:sz w:val="24"/>
          <w:szCs w:val="24"/>
        </w:rPr>
        <w:t xml:space="preserve"> </w:t>
      </w:r>
    </w:p>
    <w:tbl>
      <w:tblPr>
        <w:tblW w:w="0" w:type="auto"/>
        <w:tblLayout w:type="fixed"/>
        <w:tblLook w:val="04A0" w:firstRow="1" w:lastRow="0" w:firstColumn="1" w:lastColumn="0" w:noHBand="0" w:noVBand="1"/>
      </w:tblPr>
      <w:tblGrid>
        <w:gridCol w:w="1410"/>
        <w:gridCol w:w="2880"/>
        <w:gridCol w:w="1365"/>
        <w:gridCol w:w="705"/>
        <w:gridCol w:w="705"/>
        <w:gridCol w:w="705"/>
        <w:gridCol w:w="705"/>
        <w:gridCol w:w="795"/>
      </w:tblGrid>
      <w:tr w:rsidR="049CF255" w14:paraId="277AC184" w14:textId="77777777" w:rsidTr="50C838D4">
        <w:trPr>
          <w:trHeight w:val="300"/>
        </w:trPr>
        <w:tc>
          <w:tcPr>
            <w:tcW w:w="1410" w:type="dxa"/>
            <w:tcBorders>
              <w:top w:val="nil"/>
              <w:left w:val="nil"/>
              <w:bottom w:val="nil"/>
              <w:right w:val="nil"/>
            </w:tcBorders>
            <w:vAlign w:val="bottom"/>
          </w:tcPr>
          <w:p w14:paraId="58F0FDA6" w14:textId="7A5EFDD8" w:rsidR="049CF255" w:rsidRDefault="049CF255">
            <w:r w:rsidRPr="049CF255">
              <w:rPr>
                <w:rFonts w:eastAsia="Arial" w:cs="Arial"/>
                <w:szCs w:val="20"/>
              </w:rPr>
              <w:t xml:space="preserve"> </w:t>
            </w:r>
          </w:p>
        </w:tc>
        <w:tc>
          <w:tcPr>
            <w:tcW w:w="2880" w:type="dxa"/>
            <w:tcBorders>
              <w:top w:val="nil"/>
              <w:left w:val="nil"/>
              <w:bottom w:val="nil"/>
              <w:right w:val="nil"/>
            </w:tcBorders>
            <w:vAlign w:val="bottom"/>
          </w:tcPr>
          <w:p w14:paraId="5D394211" w14:textId="02EBF250" w:rsidR="049CF255" w:rsidRDefault="049CF255">
            <w:r w:rsidRPr="049CF255">
              <w:rPr>
                <w:rFonts w:eastAsia="Arial" w:cs="Arial"/>
                <w:szCs w:val="20"/>
              </w:rPr>
              <w:t xml:space="preserve"> </w:t>
            </w:r>
          </w:p>
        </w:tc>
        <w:tc>
          <w:tcPr>
            <w:tcW w:w="1365" w:type="dxa"/>
            <w:tcBorders>
              <w:top w:val="nil"/>
              <w:left w:val="nil"/>
              <w:bottom w:val="nil"/>
              <w:right w:val="nil"/>
            </w:tcBorders>
            <w:vAlign w:val="bottom"/>
          </w:tcPr>
          <w:p w14:paraId="715FF6FF" w14:textId="776B6249" w:rsidR="049CF255" w:rsidRDefault="049CF255">
            <w:r w:rsidRPr="049CF255">
              <w:rPr>
                <w:rFonts w:eastAsia="Arial" w:cs="Arial"/>
                <w:b/>
                <w:bCs/>
                <w:szCs w:val="20"/>
              </w:rPr>
              <w:t>Periode:</w:t>
            </w: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44C77453" w14:textId="39196C9D" w:rsidR="049CF255" w:rsidRDefault="049CF255" w:rsidP="049CF255">
            <w:pPr>
              <w:jc w:val="center"/>
            </w:pPr>
            <w:r w:rsidRPr="049CF255">
              <w:rPr>
                <w:rFonts w:eastAsia="Arial" w:cs="Arial"/>
                <w:b/>
                <w:bCs/>
                <w:szCs w:val="20"/>
              </w:rPr>
              <w:t>1</w:t>
            </w: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14CDDDB3" w14:textId="16878242" w:rsidR="049CF255" w:rsidRDefault="049CF255" w:rsidP="049CF255">
            <w:pPr>
              <w:jc w:val="center"/>
            </w:pPr>
            <w:r w:rsidRPr="049CF255">
              <w:rPr>
                <w:rFonts w:eastAsia="Arial" w:cs="Arial"/>
                <w:b/>
                <w:bCs/>
                <w:szCs w:val="20"/>
              </w:rPr>
              <w:t>2</w:t>
            </w: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3739ED2E" w14:textId="4798C494" w:rsidR="049CF255" w:rsidRDefault="049CF255" w:rsidP="049CF255">
            <w:pPr>
              <w:jc w:val="center"/>
            </w:pPr>
            <w:r w:rsidRPr="049CF255">
              <w:rPr>
                <w:rFonts w:eastAsia="Arial" w:cs="Arial"/>
                <w:b/>
                <w:bCs/>
                <w:szCs w:val="20"/>
              </w:rPr>
              <w:t>3</w:t>
            </w: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18B86320" w14:textId="7BBD8836" w:rsidR="049CF255" w:rsidRDefault="049CF255" w:rsidP="049CF255">
            <w:pPr>
              <w:jc w:val="center"/>
            </w:pPr>
            <w:r w:rsidRPr="049CF255">
              <w:rPr>
                <w:rFonts w:eastAsia="Arial" w:cs="Arial"/>
                <w:b/>
                <w:bCs/>
                <w:szCs w:val="20"/>
              </w:rPr>
              <w:t>4</w:t>
            </w:r>
            <w:r w:rsidRPr="049CF255">
              <w:rPr>
                <w:rFonts w:eastAsia="Arial" w:cs="Arial"/>
                <w:szCs w:val="20"/>
              </w:rPr>
              <w:t xml:space="preserve"> </w:t>
            </w:r>
          </w:p>
        </w:tc>
        <w:tc>
          <w:tcPr>
            <w:tcW w:w="795" w:type="dxa"/>
            <w:tcBorders>
              <w:top w:val="nil"/>
              <w:left w:val="single" w:sz="8" w:space="0" w:color="auto"/>
              <w:bottom w:val="nil"/>
              <w:right w:val="nil"/>
            </w:tcBorders>
            <w:vAlign w:val="bottom"/>
          </w:tcPr>
          <w:p w14:paraId="1B4653FE" w14:textId="7DD17120" w:rsidR="049CF255" w:rsidRDefault="049CF255">
            <w:r w:rsidRPr="049CF255">
              <w:rPr>
                <w:rFonts w:eastAsia="Arial" w:cs="Arial"/>
                <w:szCs w:val="20"/>
              </w:rPr>
              <w:t xml:space="preserve">  </w:t>
            </w:r>
          </w:p>
        </w:tc>
      </w:tr>
      <w:tr w:rsidR="049CF255" w14:paraId="2685114D" w14:textId="77777777" w:rsidTr="50C838D4">
        <w:trPr>
          <w:trHeight w:val="300"/>
        </w:trPr>
        <w:tc>
          <w:tcPr>
            <w:tcW w:w="5655" w:type="dxa"/>
            <w:gridSpan w:val="3"/>
            <w:tcBorders>
              <w:top w:val="single" w:sz="8" w:space="0" w:color="auto"/>
              <w:left w:val="single" w:sz="8" w:space="0" w:color="auto"/>
              <w:bottom w:val="single" w:sz="8" w:space="0" w:color="auto"/>
              <w:right w:val="nil"/>
            </w:tcBorders>
          </w:tcPr>
          <w:p w14:paraId="63461E84" w14:textId="6AA1315A" w:rsidR="049CF255" w:rsidRDefault="049CF255">
            <w:r w:rsidRPr="049CF255">
              <w:rPr>
                <w:rFonts w:eastAsia="Arial" w:cs="Arial"/>
                <w:b/>
                <w:bCs/>
                <w:szCs w:val="20"/>
              </w:rPr>
              <w:t>Algemeen:</w:t>
            </w: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14AB15E9" w14:textId="5005ECB4" w:rsidR="049CF255" w:rsidRDefault="049CF255" w:rsidP="049CF255">
            <w:pPr>
              <w:jc w:val="center"/>
            </w:pP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21B4D670" w14:textId="1A5229FE" w:rsidR="049CF255" w:rsidRDefault="049CF255" w:rsidP="049CF255">
            <w:pPr>
              <w:jc w:val="center"/>
            </w:pP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13E31FF6" w14:textId="0989DAB9" w:rsidR="049CF255" w:rsidRDefault="049CF255" w:rsidP="049CF255">
            <w:pPr>
              <w:jc w:val="center"/>
            </w:pPr>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0CA26179" w14:textId="0BEF39EF" w:rsidR="049CF255" w:rsidRDefault="049CF255" w:rsidP="049CF255">
            <w:pPr>
              <w:jc w:val="center"/>
            </w:pPr>
            <w:r w:rsidRPr="049CF255">
              <w:rPr>
                <w:rFonts w:eastAsia="Arial" w:cs="Arial"/>
                <w:szCs w:val="20"/>
              </w:rPr>
              <w:t xml:space="preserve"> </w:t>
            </w:r>
          </w:p>
        </w:tc>
        <w:tc>
          <w:tcPr>
            <w:tcW w:w="795" w:type="dxa"/>
            <w:tcBorders>
              <w:top w:val="nil"/>
              <w:left w:val="single" w:sz="8" w:space="0" w:color="auto"/>
              <w:bottom w:val="nil"/>
              <w:right w:val="nil"/>
            </w:tcBorders>
            <w:vAlign w:val="bottom"/>
          </w:tcPr>
          <w:p w14:paraId="41057B8A" w14:textId="60A744E4" w:rsidR="049CF255" w:rsidRDefault="049CF255">
            <w:r w:rsidRPr="049CF255">
              <w:rPr>
                <w:rFonts w:eastAsia="Arial" w:cs="Arial"/>
                <w:szCs w:val="20"/>
              </w:rPr>
              <w:t xml:space="preserve">  </w:t>
            </w:r>
          </w:p>
        </w:tc>
      </w:tr>
      <w:tr w:rsidR="049CF255" w14:paraId="2AF6A221"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vAlign w:val="center"/>
          </w:tcPr>
          <w:p w14:paraId="3A21A36F" w14:textId="00D56C39" w:rsidR="049CF255" w:rsidRDefault="049CF255">
            <w:r w:rsidRPr="049CF255">
              <w:rPr>
                <w:rFonts w:eastAsia="Arial" w:cs="Arial"/>
                <w:szCs w:val="20"/>
              </w:rPr>
              <w:t xml:space="preserve">NED </w:t>
            </w:r>
          </w:p>
        </w:tc>
        <w:tc>
          <w:tcPr>
            <w:tcW w:w="4245" w:type="dxa"/>
            <w:gridSpan w:val="2"/>
            <w:tcBorders>
              <w:top w:val="single" w:sz="8" w:space="0" w:color="auto"/>
              <w:left w:val="single" w:sz="8" w:space="0" w:color="auto"/>
              <w:bottom w:val="single" w:sz="8" w:space="0" w:color="auto"/>
              <w:right w:val="nil"/>
            </w:tcBorders>
            <w:vAlign w:val="center"/>
          </w:tcPr>
          <w:p w14:paraId="5EE1045D" w14:textId="59CF2F0A" w:rsidR="049CF255" w:rsidRDefault="049CF255">
            <w:r w:rsidRPr="049CF255">
              <w:rPr>
                <w:rFonts w:eastAsia="Arial" w:cs="Arial"/>
                <w:szCs w:val="20"/>
              </w:rPr>
              <w:t xml:space="preserve">Nederlands </w:t>
            </w:r>
          </w:p>
        </w:tc>
        <w:tc>
          <w:tcPr>
            <w:tcW w:w="705" w:type="dxa"/>
            <w:tcBorders>
              <w:top w:val="single" w:sz="8" w:space="0" w:color="auto"/>
              <w:left w:val="single" w:sz="8" w:space="0" w:color="auto"/>
              <w:bottom w:val="single" w:sz="8" w:space="0" w:color="auto"/>
              <w:right w:val="single" w:sz="8" w:space="0" w:color="auto"/>
            </w:tcBorders>
            <w:vAlign w:val="center"/>
          </w:tcPr>
          <w:p w14:paraId="4E5987E6" w14:textId="00866A49" w:rsidR="049CF255" w:rsidRDefault="5B8EF15F" w:rsidP="5DF1A7C8">
            <w:pPr>
              <w:jc w:val="center"/>
              <w:rPr>
                <w:rFonts w:eastAsia="Arial" w:cs="Arial"/>
              </w:rPr>
            </w:pPr>
            <w:r w:rsidRPr="5DF1A7C8">
              <w:rPr>
                <w:rFonts w:eastAsia="Arial" w:cs="Arial"/>
              </w:rPr>
              <w:t>1</w:t>
            </w:r>
          </w:p>
        </w:tc>
        <w:tc>
          <w:tcPr>
            <w:tcW w:w="705" w:type="dxa"/>
            <w:tcBorders>
              <w:top w:val="single" w:sz="8" w:space="0" w:color="auto"/>
              <w:left w:val="single" w:sz="8" w:space="0" w:color="auto"/>
              <w:bottom w:val="single" w:sz="8" w:space="0" w:color="auto"/>
              <w:right w:val="single" w:sz="8" w:space="0" w:color="auto"/>
            </w:tcBorders>
            <w:vAlign w:val="center"/>
          </w:tcPr>
          <w:p w14:paraId="38307F86" w14:textId="1831B704" w:rsidR="049CF255" w:rsidRDefault="515BBE41" w:rsidP="5DF1A7C8">
            <w:pPr>
              <w:jc w:val="center"/>
            </w:pPr>
            <w:r w:rsidRPr="5DF1A7C8">
              <w:rPr>
                <w:rFonts w:eastAsia="Arial" w:cs="Arial"/>
              </w:rPr>
              <w:t>1</w:t>
            </w:r>
          </w:p>
        </w:tc>
        <w:tc>
          <w:tcPr>
            <w:tcW w:w="705" w:type="dxa"/>
            <w:tcBorders>
              <w:top w:val="single" w:sz="8" w:space="0" w:color="auto"/>
              <w:left w:val="single" w:sz="8" w:space="0" w:color="auto"/>
              <w:bottom w:val="single" w:sz="8" w:space="0" w:color="auto"/>
              <w:right w:val="single" w:sz="8" w:space="0" w:color="auto"/>
            </w:tcBorders>
            <w:vAlign w:val="center"/>
          </w:tcPr>
          <w:p w14:paraId="6F67BF82" w14:textId="32A7E740" w:rsidR="049CF255" w:rsidRDefault="00FA578D" w:rsidP="50C838D4">
            <w:pPr>
              <w:jc w:val="center"/>
              <w:rPr>
                <w:rFonts w:eastAsia="Arial" w:cs="Arial"/>
              </w:rPr>
            </w:pPr>
            <w:r>
              <w:rPr>
                <w:rFonts w:eastAsia="Arial" w:cs="Arial"/>
              </w:rPr>
              <w:t>0</w:t>
            </w:r>
          </w:p>
        </w:tc>
        <w:tc>
          <w:tcPr>
            <w:tcW w:w="705" w:type="dxa"/>
            <w:tcBorders>
              <w:top w:val="single" w:sz="8" w:space="0" w:color="auto"/>
              <w:left w:val="single" w:sz="8" w:space="0" w:color="auto"/>
              <w:bottom w:val="single" w:sz="8" w:space="0" w:color="auto"/>
              <w:right w:val="single" w:sz="8" w:space="0" w:color="auto"/>
            </w:tcBorders>
            <w:vAlign w:val="center"/>
          </w:tcPr>
          <w:p w14:paraId="0CFBAF19" w14:textId="5B0F1385" w:rsidR="049CF255" w:rsidRDefault="00FA578D" w:rsidP="50C838D4">
            <w:pPr>
              <w:jc w:val="center"/>
            </w:pPr>
            <w:r>
              <w:rPr>
                <w:rFonts w:eastAsia="Arial" w:cs="Arial"/>
              </w:rPr>
              <w:t>0</w:t>
            </w:r>
          </w:p>
        </w:tc>
        <w:tc>
          <w:tcPr>
            <w:tcW w:w="795" w:type="dxa"/>
            <w:tcBorders>
              <w:top w:val="nil"/>
              <w:left w:val="single" w:sz="8" w:space="0" w:color="auto"/>
              <w:bottom w:val="nil"/>
              <w:right w:val="nil"/>
            </w:tcBorders>
            <w:vAlign w:val="bottom"/>
          </w:tcPr>
          <w:p w14:paraId="69DC3BEF" w14:textId="62BC7C46" w:rsidR="049CF255" w:rsidRDefault="049CF255">
            <w:r w:rsidRPr="049CF255">
              <w:rPr>
                <w:rFonts w:eastAsia="Arial" w:cs="Arial"/>
                <w:szCs w:val="20"/>
              </w:rPr>
              <w:t xml:space="preserve">  </w:t>
            </w:r>
          </w:p>
        </w:tc>
      </w:tr>
      <w:tr w:rsidR="049CF255" w14:paraId="0A5B5C7A"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vAlign w:val="center"/>
          </w:tcPr>
          <w:p w14:paraId="08652A89" w14:textId="11A3DBA3" w:rsidR="049CF255" w:rsidRDefault="049CF255">
            <w:r w:rsidRPr="049CF255">
              <w:rPr>
                <w:rFonts w:eastAsia="Arial" w:cs="Arial"/>
                <w:szCs w:val="20"/>
              </w:rPr>
              <w:t xml:space="preserve">ENG </w:t>
            </w:r>
          </w:p>
        </w:tc>
        <w:tc>
          <w:tcPr>
            <w:tcW w:w="2880" w:type="dxa"/>
            <w:tcBorders>
              <w:top w:val="single" w:sz="8" w:space="0" w:color="auto"/>
              <w:left w:val="single" w:sz="8" w:space="0" w:color="auto"/>
              <w:bottom w:val="single" w:sz="8" w:space="0" w:color="auto"/>
              <w:right w:val="nil"/>
            </w:tcBorders>
            <w:vAlign w:val="center"/>
          </w:tcPr>
          <w:p w14:paraId="140A2C9B" w14:textId="06C86799" w:rsidR="049CF255" w:rsidRDefault="049CF255">
            <w:r w:rsidRPr="049CF255">
              <w:rPr>
                <w:rFonts w:eastAsia="Arial" w:cs="Arial"/>
                <w:szCs w:val="20"/>
              </w:rPr>
              <w:t xml:space="preserve">Engels </w:t>
            </w:r>
          </w:p>
        </w:tc>
        <w:tc>
          <w:tcPr>
            <w:tcW w:w="1365" w:type="dxa"/>
            <w:tcBorders>
              <w:top w:val="nil"/>
              <w:left w:val="nil"/>
              <w:bottom w:val="single" w:sz="8" w:space="0" w:color="auto"/>
              <w:right w:val="nil"/>
            </w:tcBorders>
            <w:vAlign w:val="center"/>
          </w:tcPr>
          <w:p w14:paraId="1B2F3D3C" w14:textId="13A5F709" w:rsidR="049CF255" w:rsidRDefault="049CF255">
            <w:r w:rsidRPr="049CF255">
              <w:rPr>
                <w:rFonts w:eastAsia="Arial" w:cs="Arial"/>
                <w:szCs w:val="20"/>
              </w:rPr>
              <w:t xml:space="preserve"> </w:t>
            </w:r>
          </w:p>
        </w:tc>
        <w:tc>
          <w:tcPr>
            <w:tcW w:w="705" w:type="dxa"/>
            <w:tcBorders>
              <w:top w:val="single" w:sz="8" w:space="0" w:color="auto"/>
              <w:left w:val="single" w:sz="8" w:space="0" w:color="auto"/>
              <w:bottom w:val="single" w:sz="8" w:space="0" w:color="auto"/>
              <w:right w:val="single" w:sz="8" w:space="0" w:color="auto"/>
            </w:tcBorders>
            <w:vAlign w:val="center"/>
          </w:tcPr>
          <w:p w14:paraId="12ADECF0" w14:textId="7CE7F42C" w:rsidR="049CF255" w:rsidRDefault="00FA578D" w:rsidP="2D613582">
            <w:pPr>
              <w:jc w:val="center"/>
              <w:rPr>
                <w:rFonts w:eastAsia="Arial" w:cs="Arial"/>
              </w:rPr>
            </w:pPr>
            <w:r>
              <w:rPr>
                <w:rFonts w:eastAsia="Arial" w:cs="Arial"/>
              </w:rPr>
              <w:t>0</w:t>
            </w:r>
          </w:p>
        </w:tc>
        <w:tc>
          <w:tcPr>
            <w:tcW w:w="705" w:type="dxa"/>
            <w:tcBorders>
              <w:top w:val="single" w:sz="8" w:space="0" w:color="auto"/>
              <w:left w:val="single" w:sz="8" w:space="0" w:color="auto"/>
              <w:bottom w:val="single" w:sz="8" w:space="0" w:color="auto"/>
              <w:right w:val="single" w:sz="8" w:space="0" w:color="auto"/>
            </w:tcBorders>
            <w:vAlign w:val="center"/>
          </w:tcPr>
          <w:p w14:paraId="411F2F70" w14:textId="36BCF27E" w:rsidR="049CF255" w:rsidRDefault="00FA578D" w:rsidP="50C838D4">
            <w:pPr>
              <w:jc w:val="center"/>
            </w:pPr>
            <w:r>
              <w:rPr>
                <w:rFonts w:eastAsia="Arial" w:cs="Arial"/>
              </w:rPr>
              <w:t>0</w:t>
            </w:r>
          </w:p>
        </w:tc>
        <w:tc>
          <w:tcPr>
            <w:tcW w:w="705" w:type="dxa"/>
            <w:tcBorders>
              <w:top w:val="single" w:sz="8" w:space="0" w:color="auto"/>
              <w:left w:val="single" w:sz="8" w:space="0" w:color="auto"/>
              <w:bottom w:val="single" w:sz="8" w:space="0" w:color="auto"/>
              <w:right w:val="single" w:sz="8" w:space="0" w:color="auto"/>
            </w:tcBorders>
            <w:vAlign w:val="center"/>
          </w:tcPr>
          <w:p w14:paraId="79D5DA09" w14:textId="1B3A8786" w:rsidR="049CF255" w:rsidRDefault="51EDF33C" w:rsidP="5DF1A7C8">
            <w:pPr>
              <w:jc w:val="center"/>
            </w:pPr>
            <w:r w:rsidRPr="5DF1A7C8">
              <w:rPr>
                <w:rFonts w:eastAsia="Arial" w:cs="Arial"/>
              </w:rPr>
              <w:t>1</w:t>
            </w:r>
          </w:p>
        </w:tc>
        <w:tc>
          <w:tcPr>
            <w:tcW w:w="705" w:type="dxa"/>
            <w:tcBorders>
              <w:top w:val="single" w:sz="8" w:space="0" w:color="auto"/>
              <w:left w:val="single" w:sz="8" w:space="0" w:color="auto"/>
              <w:bottom w:val="single" w:sz="8" w:space="0" w:color="auto"/>
              <w:right w:val="single" w:sz="8" w:space="0" w:color="auto"/>
            </w:tcBorders>
            <w:vAlign w:val="center"/>
          </w:tcPr>
          <w:p w14:paraId="7EE61FA0" w14:textId="5BCC3B34" w:rsidR="049CF255" w:rsidRDefault="51EDF33C" w:rsidP="5DF1A7C8">
            <w:pPr>
              <w:jc w:val="center"/>
            </w:pPr>
            <w:r w:rsidRPr="5DF1A7C8">
              <w:rPr>
                <w:rFonts w:eastAsia="Arial" w:cs="Arial"/>
              </w:rPr>
              <w:t>1</w:t>
            </w:r>
          </w:p>
        </w:tc>
        <w:tc>
          <w:tcPr>
            <w:tcW w:w="795" w:type="dxa"/>
            <w:tcBorders>
              <w:top w:val="nil"/>
              <w:left w:val="single" w:sz="8" w:space="0" w:color="auto"/>
              <w:bottom w:val="nil"/>
              <w:right w:val="nil"/>
            </w:tcBorders>
            <w:vAlign w:val="bottom"/>
          </w:tcPr>
          <w:p w14:paraId="714D06D1" w14:textId="2ECED8F8" w:rsidR="049CF255" w:rsidRDefault="049CF255">
            <w:r w:rsidRPr="049CF255">
              <w:rPr>
                <w:rFonts w:eastAsia="Arial" w:cs="Arial"/>
                <w:szCs w:val="20"/>
              </w:rPr>
              <w:t xml:space="preserve">  </w:t>
            </w:r>
          </w:p>
        </w:tc>
      </w:tr>
      <w:tr w:rsidR="049CF255" w14:paraId="5ABC4DF4"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vAlign w:val="center"/>
          </w:tcPr>
          <w:p w14:paraId="21FAB2DA" w14:textId="6AD209AB" w:rsidR="049CF255" w:rsidRDefault="049CF255">
            <w:r w:rsidRPr="049CF255">
              <w:rPr>
                <w:rFonts w:eastAsia="Arial" w:cs="Arial"/>
                <w:szCs w:val="20"/>
              </w:rPr>
              <w:t>THEORIE</w:t>
            </w:r>
          </w:p>
        </w:tc>
        <w:tc>
          <w:tcPr>
            <w:tcW w:w="4245" w:type="dxa"/>
            <w:gridSpan w:val="2"/>
            <w:tcBorders>
              <w:top w:val="single" w:sz="8" w:space="0" w:color="auto"/>
              <w:left w:val="single" w:sz="8" w:space="0" w:color="auto"/>
              <w:bottom w:val="single" w:sz="8" w:space="0" w:color="auto"/>
              <w:right w:val="single" w:sz="8" w:space="0" w:color="auto"/>
            </w:tcBorders>
            <w:vAlign w:val="center"/>
          </w:tcPr>
          <w:p w14:paraId="661F3F8A" w14:textId="550EFF20" w:rsidR="049CF255" w:rsidRDefault="0EEF836D" w:rsidP="2D613582">
            <w:pPr>
              <w:rPr>
                <w:rFonts w:eastAsia="Arial" w:cs="Arial"/>
              </w:rPr>
            </w:pPr>
            <w:bookmarkStart w:id="0" w:name="_Int_ihmJCYfO"/>
            <w:r w:rsidRPr="2D613582">
              <w:rPr>
                <w:rFonts w:eastAsia="Arial" w:cs="Arial"/>
              </w:rPr>
              <w:t>Theorie /</w:t>
            </w:r>
            <w:bookmarkEnd w:id="0"/>
            <w:r w:rsidRPr="2D613582">
              <w:rPr>
                <w:rFonts w:eastAsia="Arial" w:cs="Arial"/>
              </w:rPr>
              <w:t xml:space="preserve"> vakleer</w:t>
            </w:r>
          </w:p>
        </w:tc>
        <w:tc>
          <w:tcPr>
            <w:tcW w:w="705" w:type="dxa"/>
            <w:tcBorders>
              <w:top w:val="single" w:sz="8" w:space="0" w:color="auto"/>
              <w:left w:val="nil"/>
              <w:bottom w:val="single" w:sz="8" w:space="0" w:color="auto"/>
              <w:right w:val="single" w:sz="8" w:space="0" w:color="auto"/>
            </w:tcBorders>
            <w:vAlign w:val="center"/>
          </w:tcPr>
          <w:p w14:paraId="35B89F12" w14:textId="7D19E7ED" w:rsidR="049CF255" w:rsidRDefault="300942E1" w:rsidP="2D613582">
            <w:pPr>
              <w:jc w:val="center"/>
              <w:rPr>
                <w:rFonts w:eastAsia="Arial" w:cs="Arial"/>
              </w:rPr>
            </w:pPr>
            <w:r w:rsidRPr="5DF1A7C8">
              <w:rPr>
                <w:rFonts w:eastAsia="Arial" w:cs="Arial"/>
              </w:rPr>
              <w:t>2</w:t>
            </w:r>
          </w:p>
        </w:tc>
        <w:tc>
          <w:tcPr>
            <w:tcW w:w="705" w:type="dxa"/>
            <w:tcBorders>
              <w:top w:val="single" w:sz="8" w:space="0" w:color="auto"/>
              <w:left w:val="single" w:sz="8" w:space="0" w:color="auto"/>
              <w:bottom w:val="single" w:sz="8" w:space="0" w:color="auto"/>
              <w:right w:val="single" w:sz="8" w:space="0" w:color="auto"/>
            </w:tcBorders>
            <w:vAlign w:val="center"/>
          </w:tcPr>
          <w:p w14:paraId="0295A479" w14:textId="1F99EA0E" w:rsidR="049CF255" w:rsidRDefault="300942E1" w:rsidP="5DF1A7C8">
            <w:pPr>
              <w:jc w:val="center"/>
            </w:pPr>
            <w:r w:rsidRPr="5DF1A7C8">
              <w:rPr>
                <w:rFonts w:eastAsia="Arial" w:cs="Arial"/>
              </w:rPr>
              <w:t>2</w:t>
            </w:r>
          </w:p>
        </w:tc>
        <w:tc>
          <w:tcPr>
            <w:tcW w:w="705" w:type="dxa"/>
            <w:tcBorders>
              <w:top w:val="single" w:sz="8" w:space="0" w:color="auto"/>
              <w:left w:val="single" w:sz="8" w:space="0" w:color="auto"/>
              <w:bottom w:val="single" w:sz="8" w:space="0" w:color="auto"/>
              <w:right w:val="single" w:sz="8" w:space="0" w:color="auto"/>
            </w:tcBorders>
            <w:vAlign w:val="center"/>
          </w:tcPr>
          <w:p w14:paraId="575B1BCB" w14:textId="15DC378E" w:rsidR="049CF255" w:rsidRDefault="300942E1" w:rsidP="5DF1A7C8">
            <w:pPr>
              <w:jc w:val="center"/>
            </w:pPr>
            <w:r w:rsidRPr="5DF1A7C8">
              <w:rPr>
                <w:rFonts w:eastAsia="Arial" w:cs="Arial"/>
              </w:rPr>
              <w:t>2</w:t>
            </w:r>
          </w:p>
        </w:tc>
        <w:tc>
          <w:tcPr>
            <w:tcW w:w="705" w:type="dxa"/>
            <w:tcBorders>
              <w:top w:val="single" w:sz="8" w:space="0" w:color="auto"/>
              <w:left w:val="single" w:sz="8" w:space="0" w:color="auto"/>
              <w:bottom w:val="single" w:sz="8" w:space="0" w:color="auto"/>
              <w:right w:val="single" w:sz="8" w:space="0" w:color="auto"/>
            </w:tcBorders>
            <w:vAlign w:val="center"/>
          </w:tcPr>
          <w:p w14:paraId="490CE6B2" w14:textId="34174815" w:rsidR="049CF255" w:rsidRDefault="300942E1" w:rsidP="5DF1A7C8">
            <w:pPr>
              <w:jc w:val="center"/>
            </w:pPr>
            <w:r w:rsidRPr="5DF1A7C8">
              <w:rPr>
                <w:rFonts w:eastAsia="Arial" w:cs="Arial"/>
              </w:rPr>
              <w:t>2</w:t>
            </w:r>
          </w:p>
        </w:tc>
        <w:tc>
          <w:tcPr>
            <w:tcW w:w="795" w:type="dxa"/>
            <w:tcBorders>
              <w:top w:val="nil"/>
              <w:left w:val="single" w:sz="8" w:space="0" w:color="auto"/>
              <w:bottom w:val="nil"/>
              <w:right w:val="nil"/>
            </w:tcBorders>
            <w:vAlign w:val="bottom"/>
          </w:tcPr>
          <w:p w14:paraId="114C0A1A" w14:textId="7EA252D9" w:rsidR="049CF255" w:rsidRDefault="049CF255">
            <w:r w:rsidRPr="049CF255">
              <w:rPr>
                <w:rFonts w:eastAsia="Arial" w:cs="Arial"/>
                <w:szCs w:val="20"/>
              </w:rPr>
              <w:t xml:space="preserve"> </w:t>
            </w:r>
          </w:p>
        </w:tc>
      </w:tr>
      <w:tr w:rsidR="049CF255" w14:paraId="07C3FAAF"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vAlign w:val="center"/>
          </w:tcPr>
          <w:p w14:paraId="6DD8C6EE" w14:textId="2481CB08" w:rsidR="049CF255" w:rsidRDefault="049CF255">
            <w:r w:rsidRPr="049CF255">
              <w:rPr>
                <w:rFonts w:eastAsia="Arial" w:cs="Arial"/>
                <w:szCs w:val="20"/>
              </w:rPr>
              <w:t>LB</w:t>
            </w:r>
          </w:p>
        </w:tc>
        <w:tc>
          <w:tcPr>
            <w:tcW w:w="4245" w:type="dxa"/>
            <w:gridSpan w:val="2"/>
            <w:tcBorders>
              <w:top w:val="single" w:sz="8" w:space="0" w:color="auto"/>
              <w:left w:val="single" w:sz="8" w:space="0" w:color="auto"/>
              <w:bottom w:val="single" w:sz="8" w:space="0" w:color="auto"/>
              <w:right w:val="nil"/>
            </w:tcBorders>
            <w:vAlign w:val="center"/>
          </w:tcPr>
          <w:p w14:paraId="6E978F16" w14:textId="03B0A1AD" w:rsidR="049CF255" w:rsidRDefault="049CF255">
            <w:r w:rsidRPr="049CF255">
              <w:rPr>
                <w:rFonts w:eastAsia="Arial" w:cs="Arial"/>
                <w:szCs w:val="20"/>
              </w:rPr>
              <w:t xml:space="preserve">Burgerschap </w:t>
            </w:r>
          </w:p>
        </w:tc>
        <w:tc>
          <w:tcPr>
            <w:tcW w:w="705" w:type="dxa"/>
            <w:tcBorders>
              <w:top w:val="single" w:sz="8" w:space="0" w:color="auto"/>
              <w:left w:val="single" w:sz="8" w:space="0" w:color="auto"/>
              <w:bottom w:val="single" w:sz="8" w:space="0" w:color="auto"/>
              <w:right w:val="single" w:sz="8" w:space="0" w:color="auto"/>
            </w:tcBorders>
            <w:vAlign w:val="center"/>
          </w:tcPr>
          <w:p w14:paraId="2210C354" w14:textId="268CA975" w:rsidR="049CF255" w:rsidRDefault="58A291F7" w:rsidP="2D613582">
            <w:pPr>
              <w:jc w:val="center"/>
              <w:rPr>
                <w:rFonts w:eastAsia="Arial" w:cs="Arial"/>
              </w:rPr>
            </w:pPr>
            <w:r w:rsidRPr="5DF1A7C8">
              <w:rPr>
                <w:rFonts w:eastAsia="Arial" w:cs="Arial"/>
              </w:rPr>
              <w:t>0</w:t>
            </w:r>
          </w:p>
        </w:tc>
        <w:tc>
          <w:tcPr>
            <w:tcW w:w="705" w:type="dxa"/>
            <w:tcBorders>
              <w:top w:val="single" w:sz="8" w:space="0" w:color="auto"/>
              <w:left w:val="single" w:sz="8" w:space="0" w:color="auto"/>
              <w:bottom w:val="single" w:sz="8" w:space="0" w:color="auto"/>
              <w:right w:val="single" w:sz="8" w:space="0" w:color="auto"/>
            </w:tcBorders>
            <w:vAlign w:val="center"/>
          </w:tcPr>
          <w:p w14:paraId="455E9FB5" w14:textId="5CBB1141" w:rsidR="049CF255" w:rsidRDefault="58A291F7" w:rsidP="5DF1A7C8">
            <w:pPr>
              <w:jc w:val="center"/>
            </w:pPr>
            <w:r w:rsidRPr="5DF1A7C8">
              <w:rPr>
                <w:rFonts w:eastAsia="Arial" w:cs="Arial"/>
              </w:rPr>
              <w:t>0</w:t>
            </w:r>
          </w:p>
        </w:tc>
        <w:tc>
          <w:tcPr>
            <w:tcW w:w="705" w:type="dxa"/>
            <w:tcBorders>
              <w:top w:val="single" w:sz="8" w:space="0" w:color="auto"/>
              <w:left w:val="single" w:sz="8" w:space="0" w:color="auto"/>
              <w:bottom w:val="single" w:sz="8" w:space="0" w:color="auto"/>
              <w:right w:val="single" w:sz="8" w:space="0" w:color="auto"/>
            </w:tcBorders>
            <w:vAlign w:val="center"/>
          </w:tcPr>
          <w:p w14:paraId="0786C756" w14:textId="2D0CE589" w:rsidR="049CF255" w:rsidRDefault="00607F82" w:rsidP="00CA0D0A">
            <w:pPr>
              <w:jc w:val="center"/>
            </w:pPr>
            <w:r>
              <w:rPr>
                <w:rFonts w:eastAsia="Arial" w:cs="Arial"/>
                <w:szCs w:val="20"/>
              </w:rPr>
              <w:t>0</w:t>
            </w:r>
          </w:p>
        </w:tc>
        <w:tc>
          <w:tcPr>
            <w:tcW w:w="705" w:type="dxa"/>
            <w:tcBorders>
              <w:top w:val="single" w:sz="8" w:space="0" w:color="auto"/>
              <w:left w:val="single" w:sz="8" w:space="0" w:color="auto"/>
              <w:bottom w:val="single" w:sz="8" w:space="0" w:color="auto"/>
              <w:right w:val="single" w:sz="8" w:space="0" w:color="auto"/>
            </w:tcBorders>
            <w:vAlign w:val="center"/>
          </w:tcPr>
          <w:p w14:paraId="21F48D5A" w14:textId="403525A2" w:rsidR="049CF255" w:rsidRDefault="049CF255" w:rsidP="00CA0D0A">
            <w:pPr>
              <w:jc w:val="center"/>
            </w:pPr>
            <w:r w:rsidRPr="049CF255">
              <w:rPr>
                <w:rFonts w:eastAsia="Arial" w:cs="Arial"/>
                <w:szCs w:val="20"/>
              </w:rPr>
              <w:t>1</w:t>
            </w:r>
          </w:p>
        </w:tc>
        <w:tc>
          <w:tcPr>
            <w:tcW w:w="795" w:type="dxa"/>
            <w:tcBorders>
              <w:top w:val="nil"/>
              <w:left w:val="single" w:sz="8" w:space="0" w:color="auto"/>
              <w:bottom w:val="nil"/>
              <w:right w:val="nil"/>
            </w:tcBorders>
            <w:vAlign w:val="bottom"/>
          </w:tcPr>
          <w:p w14:paraId="47578598" w14:textId="2427CC69" w:rsidR="049CF255" w:rsidRDefault="049CF255">
            <w:r w:rsidRPr="049CF255">
              <w:rPr>
                <w:rFonts w:eastAsia="Arial" w:cs="Arial"/>
                <w:szCs w:val="20"/>
              </w:rPr>
              <w:t xml:space="preserve"> </w:t>
            </w:r>
          </w:p>
        </w:tc>
      </w:tr>
      <w:tr w:rsidR="00CA0D0A" w14:paraId="4BCEC151"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vAlign w:val="center"/>
          </w:tcPr>
          <w:p w14:paraId="48E9385E" w14:textId="54A739E6" w:rsidR="00CA0D0A" w:rsidRPr="049CF255" w:rsidRDefault="00CA0D0A">
            <w:pPr>
              <w:rPr>
                <w:rFonts w:eastAsia="Arial" w:cs="Arial"/>
                <w:szCs w:val="20"/>
              </w:rPr>
            </w:pPr>
            <w:r>
              <w:rPr>
                <w:rFonts w:eastAsia="Arial" w:cs="Arial"/>
                <w:szCs w:val="20"/>
              </w:rPr>
              <w:t>REK</w:t>
            </w:r>
          </w:p>
        </w:tc>
        <w:tc>
          <w:tcPr>
            <w:tcW w:w="4245" w:type="dxa"/>
            <w:gridSpan w:val="2"/>
            <w:tcBorders>
              <w:top w:val="single" w:sz="8" w:space="0" w:color="auto"/>
              <w:left w:val="single" w:sz="8" w:space="0" w:color="auto"/>
              <w:bottom w:val="single" w:sz="8" w:space="0" w:color="auto"/>
              <w:right w:val="single" w:sz="8" w:space="0" w:color="auto"/>
            </w:tcBorders>
            <w:vAlign w:val="center"/>
          </w:tcPr>
          <w:p w14:paraId="3624582C" w14:textId="136A09FE" w:rsidR="00CA0D0A" w:rsidRPr="049CF255" w:rsidRDefault="00CA0D0A">
            <w:pPr>
              <w:rPr>
                <w:rFonts w:eastAsia="Arial" w:cs="Arial"/>
                <w:szCs w:val="20"/>
              </w:rPr>
            </w:pPr>
            <w:r>
              <w:rPr>
                <w:rFonts w:eastAsia="Arial" w:cs="Arial"/>
                <w:szCs w:val="20"/>
              </w:rPr>
              <w:t>Rekenen</w:t>
            </w:r>
          </w:p>
        </w:tc>
        <w:tc>
          <w:tcPr>
            <w:tcW w:w="705" w:type="dxa"/>
            <w:tcBorders>
              <w:top w:val="single" w:sz="8" w:space="0" w:color="auto"/>
              <w:left w:val="nil"/>
              <w:bottom w:val="single" w:sz="8" w:space="0" w:color="auto"/>
              <w:right w:val="single" w:sz="8" w:space="0" w:color="auto"/>
            </w:tcBorders>
            <w:vAlign w:val="center"/>
          </w:tcPr>
          <w:p w14:paraId="2B576AA6" w14:textId="660E0C7E" w:rsidR="00CA0D0A" w:rsidRPr="049CF255" w:rsidRDefault="00CA0D0A" w:rsidP="00CA0D0A">
            <w:pPr>
              <w:jc w:val="center"/>
              <w:rPr>
                <w:rFonts w:eastAsia="Arial" w:cs="Arial"/>
                <w:szCs w:val="20"/>
              </w:rPr>
            </w:pPr>
            <w:r>
              <w:rPr>
                <w:rFonts w:eastAsia="Arial" w:cs="Arial"/>
                <w:szCs w:val="20"/>
              </w:rPr>
              <w:t>1</w:t>
            </w:r>
          </w:p>
        </w:tc>
        <w:tc>
          <w:tcPr>
            <w:tcW w:w="705" w:type="dxa"/>
            <w:tcBorders>
              <w:top w:val="single" w:sz="8" w:space="0" w:color="auto"/>
              <w:left w:val="single" w:sz="8" w:space="0" w:color="auto"/>
              <w:bottom w:val="single" w:sz="8" w:space="0" w:color="auto"/>
              <w:right w:val="single" w:sz="8" w:space="0" w:color="auto"/>
            </w:tcBorders>
            <w:vAlign w:val="center"/>
          </w:tcPr>
          <w:p w14:paraId="53A333E7" w14:textId="440238F5" w:rsidR="00CA0D0A" w:rsidRDefault="00CA0D0A" w:rsidP="00CA0D0A">
            <w:pPr>
              <w:jc w:val="center"/>
              <w:rPr>
                <w:rFonts w:eastAsia="Arial" w:cs="Arial"/>
                <w:szCs w:val="20"/>
              </w:rPr>
            </w:pPr>
            <w:r>
              <w:rPr>
                <w:rFonts w:eastAsia="Arial" w:cs="Arial"/>
                <w:szCs w:val="20"/>
              </w:rPr>
              <w:t>1</w:t>
            </w:r>
          </w:p>
        </w:tc>
        <w:tc>
          <w:tcPr>
            <w:tcW w:w="705" w:type="dxa"/>
            <w:tcBorders>
              <w:top w:val="single" w:sz="8" w:space="0" w:color="auto"/>
              <w:left w:val="single" w:sz="8" w:space="0" w:color="auto"/>
              <w:bottom w:val="single" w:sz="8" w:space="0" w:color="auto"/>
              <w:right w:val="single" w:sz="8" w:space="0" w:color="auto"/>
            </w:tcBorders>
            <w:vAlign w:val="center"/>
          </w:tcPr>
          <w:p w14:paraId="370AF757" w14:textId="244FDA29" w:rsidR="00CA0D0A" w:rsidRPr="049CF255" w:rsidRDefault="00CA0D0A" w:rsidP="00CA0D0A">
            <w:pPr>
              <w:jc w:val="center"/>
              <w:rPr>
                <w:rFonts w:eastAsia="Arial" w:cs="Arial"/>
                <w:szCs w:val="20"/>
              </w:rPr>
            </w:pPr>
            <w:r>
              <w:rPr>
                <w:rFonts w:eastAsia="Arial" w:cs="Arial"/>
                <w:szCs w:val="20"/>
              </w:rPr>
              <w:t>1</w:t>
            </w:r>
          </w:p>
        </w:tc>
        <w:tc>
          <w:tcPr>
            <w:tcW w:w="705" w:type="dxa"/>
            <w:tcBorders>
              <w:top w:val="single" w:sz="8" w:space="0" w:color="auto"/>
              <w:left w:val="single" w:sz="8" w:space="0" w:color="auto"/>
              <w:bottom w:val="single" w:sz="8" w:space="0" w:color="auto"/>
              <w:right w:val="single" w:sz="8" w:space="0" w:color="auto"/>
            </w:tcBorders>
            <w:vAlign w:val="center"/>
          </w:tcPr>
          <w:p w14:paraId="3ABF96F4" w14:textId="2671117E" w:rsidR="00CA0D0A" w:rsidRPr="049CF255" w:rsidRDefault="00CA0D0A" w:rsidP="00CA0D0A">
            <w:pPr>
              <w:jc w:val="center"/>
              <w:rPr>
                <w:rFonts w:eastAsia="Arial" w:cs="Arial"/>
                <w:szCs w:val="20"/>
              </w:rPr>
            </w:pPr>
            <w:r>
              <w:rPr>
                <w:rFonts w:eastAsia="Arial" w:cs="Arial"/>
                <w:szCs w:val="20"/>
              </w:rPr>
              <w:t>1</w:t>
            </w:r>
          </w:p>
        </w:tc>
        <w:tc>
          <w:tcPr>
            <w:tcW w:w="795" w:type="dxa"/>
            <w:tcBorders>
              <w:top w:val="nil"/>
              <w:left w:val="single" w:sz="8" w:space="0" w:color="auto"/>
              <w:bottom w:val="nil"/>
              <w:right w:val="nil"/>
            </w:tcBorders>
            <w:vAlign w:val="bottom"/>
          </w:tcPr>
          <w:p w14:paraId="630EDA04" w14:textId="77777777" w:rsidR="00CA0D0A" w:rsidRPr="049CF255" w:rsidRDefault="00CA0D0A">
            <w:pPr>
              <w:rPr>
                <w:rFonts w:eastAsia="Arial" w:cs="Arial"/>
                <w:szCs w:val="20"/>
              </w:rPr>
            </w:pPr>
          </w:p>
        </w:tc>
      </w:tr>
      <w:tr w:rsidR="049CF255" w14:paraId="50885F1C"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vAlign w:val="center"/>
          </w:tcPr>
          <w:p w14:paraId="73D2DF21" w14:textId="53F7D7AF" w:rsidR="049CF255" w:rsidRDefault="049CF255">
            <w:r w:rsidRPr="049CF255">
              <w:rPr>
                <w:rFonts w:eastAsia="Arial" w:cs="Arial"/>
                <w:szCs w:val="20"/>
              </w:rPr>
              <w:t>KD</w:t>
            </w:r>
          </w:p>
        </w:tc>
        <w:tc>
          <w:tcPr>
            <w:tcW w:w="4245" w:type="dxa"/>
            <w:gridSpan w:val="2"/>
            <w:tcBorders>
              <w:top w:val="single" w:sz="8" w:space="0" w:color="auto"/>
              <w:left w:val="single" w:sz="8" w:space="0" w:color="auto"/>
              <w:bottom w:val="single" w:sz="8" w:space="0" w:color="auto"/>
              <w:right w:val="single" w:sz="8" w:space="0" w:color="auto"/>
            </w:tcBorders>
            <w:vAlign w:val="center"/>
          </w:tcPr>
          <w:p w14:paraId="6E2B106F" w14:textId="7AEDE8D0" w:rsidR="049CF255" w:rsidRDefault="049CF255">
            <w:r w:rsidRPr="049CF255">
              <w:rPr>
                <w:rFonts w:eastAsia="Arial" w:cs="Arial"/>
                <w:szCs w:val="20"/>
              </w:rPr>
              <w:t>Keuzedelen</w:t>
            </w:r>
          </w:p>
        </w:tc>
        <w:tc>
          <w:tcPr>
            <w:tcW w:w="705" w:type="dxa"/>
            <w:tcBorders>
              <w:top w:val="single" w:sz="8" w:space="0" w:color="auto"/>
              <w:left w:val="nil"/>
              <w:bottom w:val="single" w:sz="8" w:space="0" w:color="auto"/>
              <w:right w:val="single" w:sz="8" w:space="0" w:color="auto"/>
            </w:tcBorders>
            <w:vAlign w:val="center"/>
          </w:tcPr>
          <w:p w14:paraId="31C1FEAE" w14:textId="20479DB8" w:rsidR="049CF255" w:rsidRDefault="049CF255">
            <w:r w:rsidRPr="049CF255">
              <w:rPr>
                <w:rFonts w:eastAsia="Arial" w:cs="Arial"/>
                <w:szCs w:val="20"/>
              </w:rPr>
              <w:t xml:space="preserve">   </w:t>
            </w:r>
            <w:r w:rsidR="00CA0D0A">
              <w:rPr>
                <w:rFonts w:eastAsia="Arial" w:cs="Arial"/>
                <w:szCs w:val="20"/>
              </w:rPr>
              <w:t>1</w:t>
            </w:r>
          </w:p>
        </w:tc>
        <w:tc>
          <w:tcPr>
            <w:tcW w:w="705" w:type="dxa"/>
            <w:tcBorders>
              <w:top w:val="single" w:sz="8" w:space="0" w:color="auto"/>
              <w:left w:val="single" w:sz="8" w:space="0" w:color="auto"/>
              <w:bottom w:val="single" w:sz="8" w:space="0" w:color="auto"/>
              <w:right w:val="single" w:sz="8" w:space="0" w:color="auto"/>
            </w:tcBorders>
            <w:vAlign w:val="center"/>
          </w:tcPr>
          <w:p w14:paraId="7CCB895F" w14:textId="50D6C535" w:rsidR="049CF255" w:rsidRDefault="00CA0D0A" w:rsidP="049CF255">
            <w:pPr>
              <w:jc w:val="center"/>
            </w:pPr>
            <w:r>
              <w:rPr>
                <w:rFonts w:eastAsia="Arial" w:cs="Arial"/>
                <w:szCs w:val="20"/>
              </w:rPr>
              <w:t>1</w:t>
            </w:r>
          </w:p>
        </w:tc>
        <w:tc>
          <w:tcPr>
            <w:tcW w:w="705" w:type="dxa"/>
            <w:tcBorders>
              <w:top w:val="single" w:sz="8" w:space="0" w:color="auto"/>
              <w:left w:val="single" w:sz="8" w:space="0" w:color="auto"/>
              <w:bottom w:val="single" w:sz="8" w:space="0" w:color="auto"/>
              <w:right w:val="single" w:sz="8" w:space="0" w:color="auto"/>
            </w:tcBorders>
            <w:vAlign w:val="center"/>
          </w:tcPr>
          <w:p w14:paraId="45A14ABE" w14:textId="2A373835" w:rsidR="049CF255" w:rsidRDefault="00607F82" w:rsidP="2D613582">
            <w:pPr>
              <w:jc w:val="center"/>
              <w:rPr>
                <w:rFonts w:eastAsia="Arial" w:cs="Arial"/>
              </w:rPr>
            </w:pPr>
            <w:r>
              <w:rPr>
                <w:rFonts w:eastAsia="Arial" w:cs="Arial"/>
              </w:rPr>
              <w:t>1</w:t>
            </w:r>
          </w:p>
        </w:tc>
        <w:tc>
          <w:tcPr>
            <w:tcW w:w="705" w:type="dxa"/>
            <w:tcBorders>
              <w:top w:val="single" w:sz="8" w:space="0" w:color="auto"/>
              <w:left w:val="single" w:sz="8" w:space="0" w:color="auto"/>
              <w:bottom w:val="single" w:sz="8" w:space="0" w:color="auto"/>
              <w:right w:val="single" w:sz="8" w:space="0" w:color="auto"/>
            </w:tcBorders>
            <w:vAlign w:val="center"/>
          </w:tcPr>
          <w:p w14:paraId="3C89BC93" w14:textId="54F6F36A" w:rsidR="049CF255" w:rsidRDefault="2652DD92" w:rsidP="5DF1A7C8">
            <w:pPr>
              <w:jc w:val="center"/>
            </w:pPr>
            <w:r w:rsidRPr="5DF1A7C8">
              <w:rPr>
                <w:rFonts w:eastAsia="Arial" w:cs="Arial"/>
              </w:rPr>
              <w:t>0</w:t>
            </w:r>
          </w:p>
        </w:tc>
        <w:tc>
          <w:tcPr>
            <w:tcW w:w="795" w:type="dxa"/>
            <w:tcBorders>
              <w:top w:val="nil"/>
              <w:left w:val="single" w:sz="8" w:space="0" w:color="auto"/>
              <w:bottom w:val="nil"/>
              <w:right w:val="nil"/>
            </w:tcBorders>
            <w:vAlign w:val="bottom"/>
          </w:tcPr>
          <w:p w14:paraId="68BC5D1A" w14:textId="501293CA" w:rsidR="049CF255" w:rsidRDefault="049CF255">
            <w:r w:rsidRPr="049CF255">
              <w:rPr>
                <w:rFonts w:eastAsia="Arial" w:cs="Arial"/>
                <w:szCs w:val="20"/>
              </w:rPr>
              <w:t xml:space="preserve">  </w:t>
            </w:r>
          </w:p>
        </w:tc>
      </w:tr>
      <w:tr w:rsidR="049CF255" w14:paraId="10544A62"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vAlign w:val="center"/>
          </w:tcPr>
          <w:p w14:paraId="122F4C04" w14:textId="307E7970" w:rsidR="049CF255" w:rsidRDefault="049CF255">
            <w:r w:rsidRPr="049CF255">
              <w:rPr>
                <w:rFonts w:eastAsia="Arial" w:cs="Arial"/>
                <w:b/>
                <w:bCs/>
                <w:szCs w:val="20"/>
              </w:rPr>
              <w:t>SLB</w:t>
            </w:r>
          </w:p>
        </w:tc>
        <w:tc>
          <w:tcPr>
            <w:tcW w:w="4245" w:type="dxa"/>
            <w:gridSpan w:val="2"/>
            <w:tcBorders>
              <w:top w:val="single" w:sz="8" w:space="0" w:color="auto"/>
              <w:left w:val="single" w:sz="8" w:space="0" w:color="auto"/>
              <w:bottom w:val="single" w:sz="8" w:space="0" w:color="auto"/>
              <w:right w:val="single" w:sz="8" w:space="0" w:color="000000" w:themeColor="text1"/>
            </w:tcBorders>
            <w:vAlign w:val="center"/>
          </w:tcPr>
          <w:p w14:paraId="04EDEFF3" w14:textId="71583504" w:rsidR="049CF255" w:rsidRDefault="5B8EF15F" w:rsidP="5DF1A7C8">
            <w:pPr>
              <w:rPr>
                <w:rFonts w:eastAsia="Arial" w:cs="Arial"/>
              </w:rPr>
            </w:pPr>
            <w:r w:rsidRPr="5DF1A7C8">
              <w:rPr>
                <w:rFonts w:eastAsia="Arial" w:cs="Arial"/>
              </w:rPr>
              <w:t>Mentoraat</w:t>
            </w:r>
            <w:r w:rsidR="4C0B8EFA" w:rsidRPr="5DF1A7C8">
              <w:rPr>
                <w:rFonts w:eastAsia="Arial" w:cs="Arial"/>
              </w:rPr>
              <w:t xml:space="preserve"> </w:t>
            </w:r>
          </w:p>
        </w:tc>
        <w:tc>
          <w:tcPr>
            <w:tcW w:w="705" w:type="dxa"/>
            <w:tcBorders>
              <w:top w:val="single" w:sz="8" w:space="0" w:color="auto"/>
              <w:left w:val="nil"/>
              <w:bottom w:val="single" w:sz="8" w:space="0" w:color="auto"/>
              <w:right w:val="single" w:sz="8" w:space="0" w:color="auto"/>
            </w:tcBorders>
            <w:vAlign w:val="center"/>
          </w:tcPr>
          <w:p w14:paraId="577F1FA9" w14:textId="272EFF48" w:rsidR="049CF255" w:rsidRDefault="056F8827" w:rsidP="5DF1A7C8">
            <w:pPr>
              <w:jc w:val="center"/>
            </w:pPr>
            <w:r w:rsidRPr="5DF1A7C8">
              <w:rPr>
                <w:rFonts w:eastAsia="Arial" w:cs="Arial"/>
              </w:rPr>
              <w:t>0.5</w:t>
            </w:r>
          </w:p>
        </w:tc>
        <w:tc>
          <w:tcPr>
            <w:tcW w:w="705" w:type="dxa"/>
            <w:tcBorders>
              <w:top w:val="single" w:sz="8" w:space="0" w:color="auto"/>
              <w:left w:val="single" w:sz="8" w:space="0" w:color="auto"/>
              <w:bottom w:val="nil"/>
              <w:right w:val="nil"/>
            </w:tcBorders>
            <w:vAlign w:val="center"/>
          </w:tcPr>
          <w:p w14:paraId="3A5478C5" w14:textId="15B7D8C2" w:rsidR="049CF255" w:rsidRDefault="056F8827" w:rsidP="5DF1A7C8">
            <w:pPr>
              <w:jc w:val="center"/>
            </w:pPr>
            <w:r w:rsidRPr="5DF1A7C8">
              <w:rPr>
                <w:rFonts w:eastAsia="Arial" w:cs="Arial"/>
              </w:rPr>
              <w:t>0.5</w:t>
            </w:r>
          </w:p>
        </w:tc>
        <w:tc>
          <w:tcPr>
            <w:tcW w:w="705" w:type="dxa"/>
            <w:tcBorders>
              <w:top w:val="single" w:sz="8" w:space="0" w:color="auto"/>
              <w:left w:val="single" w:sz="8" w:space="0" w:color="auto"/>
              <w:bottom w:val="single" w:sz="8" w:space="0" w:color="auto"/>
              <w:right w:val="single" w:sz="8" w:space="0" w:color="auto"/>
            </w:tcBorders>
            <w:vAlign w:val="center"/>
          </w:tcPr>
          <w:p w14:paraId="6DB46C98" w14:textId="3027F82D" w:rsidR="049CF255" w:rsidRDefault="056F8827" w:rsidP="5DF1A7C8">
            <w:pPr>
              <w:jc w:val="center"/>
            </w:pPr>
            <w:r w:rsidRPr="5DF1A7C8">
              <w:rPr>
                <w:rFonts w:eastAsia="Arial" w:cs="Arial"/>
              </w:rPr>
              <w:t>0.5</w:t>
            </w:r>
          </w:p>
        </w:tc>
        <w:tc>
          <w:tcPr>
            <w:tcW w:w="705" w:type="dxa"/>
            <w:tcBorders>
              <w:top w:val="single" w:sz="8" w:space="0" w:color="auto"/>
              <w:left w:val="single" w:sz="8" w:space="0" w:color="auto"/>
              <w:bottom w:val="single" w:sz="8" w:space="0" w:color="auto"/>
              <w:right w:val="single" w:sz="8" w:space="0" w:color="auto"/>
            </w:tcBorders>
            <w:vAlign w:val="center"/>
          </w:tcPr>
          <w:p w14:paraId="4C989460" w14:textId="1C7E8D9E" w:rsidR="049CF255" w:rsidRDefault="056F8827" w:rsidP="5DF1A7C8">
            <w:pPr>
              <w:jc w:val="center"/>
            </w:pPr>
            <w:r w:rsidRPr="5DF1A7C8">
              <w:rPr>
                <w:rFonts w:eastAsia="Arial" w:cs="Arial"/>
              </w:rPr>
              <w:t>0.5</w:t>
            </w:r>
          </w:p>
        </w:tc>
        <w:tc>
          <w:tcPr>
            <w:tcW w:w="795" w:type="dxa"/>
            <w:tcBorders>
              <w:top w:val="nil"/>
              <w:left w:val="single" w:sz="8" w:space="0" w:color="auto"/>
              <w:bottom w:val="nil"/>
              <w:right w:val="nil"/>
            </w:tcBorders>
            <w:vAlign w:val="bottom"/>
          </w:tcPr>
          <w:p w14:paraId="36375D81" w14:textId="481DD21B" w:rsidR="049CF255" w:rsidRDefault="049CF255">
            <w:r w:rsidRPr="049CF255">
              <w:rPr>
                <w:rFonts w:eastAsia="Arial" w:cs="Arial"/>
                <w:szCs w:val="20"/>
              </w:rPr>
              <w:t xml:space="preserve">  </w:t>
            </w:r>
          </w:p>
        </w:tc>
      </w:tr>
      <w:tr w:rsidR="049CF255" w14:paraId="2526D78A" w14:textId="77777777" w:rsidTr="50C838D4">
        <w:trPr>
          <w:trHeight w:val="300"/>
        </w:trPr>
        <w:tc>
          <w:tcPr>
            <w:tcW w:w="1410" w:type="dxa"/>
            <w:tcBorders>
              <w:top w:val="single" w:sz="8" w:space="0" w:color="auto"/>
              <w:left w:val="single" w:sz="8" w:space="0" w:color="auto"/>
              <w:bottom w:val="single" w:sz="8" w:space="0" w:color="auto"/>
              <w:right w:val="single" w:sz="8" w:space="0" w:color="auto"/>
            </w:tcBorders>
          </w:tcPr>
          <w:p w14:paraId="2B253355" w14:textId="50DF73FD" w:rsidR="049CF255" w:rsidRDefault="049CF255">
            <w:r w:rsidRPr="049CF255">
              <w:rPr>
                <w:rFonts w:eastAsia="Arial" w:cs="Arial"/>
                <w:b/>
                <w:bCs/>
                <w:szCs w:val="20"/>
              </w:rPr>
              <w:t> </w:t>
            </w:r>
            <w:r w:rsidRPr="049CF255">
              <w:rPr>
                <w:rFonts w:eastAsia="Arial" w:cs="Arial"/>
                <w:szCs w:val="20"/>
              </w:rPr>
              <w:t xml:space="preserve"> </w:t>
            </w:r>
          </w:p>
        </w:tc>
        <w:tc>
          <w:tcPr>
            <w:tcW w:w="4245" w:type="dxa"/>
            <w:gridSpan w:val="2"/>
            <w:tcBorders>
              <w:top w:val="single" w:sz="8" w:space="0" w:color="auto"/>
              <w:left w:val="single" w:sz="8" w:space="0" w:color="auto"/>
              <w:bottom w:val="single" w:sz="8" w:space="0" w:color="auto"/>
              <w:right w:val="single" w:sz="8" w:space="0" w:color="000000" w:themeColor="text1"/>
            </w:tcBorders>
          </w:tcPr>
          <w:p w14:paraId="0791B79F" w14:textId="4BF78D6B" w:rsidR="049CF255" w:rsidRDefault="078EC1DF" w:rsidP="2D613582">
            <w:pPr>
              <w:rPr>
                <w:rFonts w:eastAsia="Arial" w:cs="Arial"/>
              </w:rPr>
            </w:pPr>
            <w:r w:rsidRPr="2D613582">
              <w:rPr>
                <w:rFonts w:eastAsia="Arial" w:cs="Arial"/>
              </w:rPr>
              <w:t xml:space="preserve">Totalen </w:t>
            </w:r>
            <w:r w:rsidR="6D0ECBF9" w:rsidRPr="2D613582">
              <w:rPr>
                <w:rFonts w:eastAsia="Arial" w:cs="Arial"/>
              </w:rPr>
              <w:t>klokuren les per week</w:t>
            </w:r>
          </w:p>
        </w:tc>
        <w:tc>
          <w:tcPr>
            <w:tcW w:w="705" w:type="dxa"/>
            <w:tcBorders>
              <w:top w:val="single" w:sz="8" w:space="0" w:color="auto"/>
              <w:left w:val="nil"/>
              <w:bottom w:val="nil"/>
              <w:right w:val="single" w:sz="8" w:space="0" w:color="auto"/>
            </w:tcBorders>
            <w:shd w:val="clear" w:color="auto" w:fill="F4B083" w:themeFill="accent2" w:themeFillTint="99"/>
            <w:vAlign w:val="center"/>
          </w:tcPr>
          <w:p w14:paraId="59900CC5" w14:textId="4A7272D0" w:rsidR="049CF255" w:rsidRDefault="00FC067A" w:rsidP="2D613582">
            <w:pPr>
              <w:jc w:val="center"/>
              <w:rPr>
                <w:rFonts w:eastAsia="Arial" w:cs="Arial"/>
                <w:b/>
                <w:bCs/>
              </w:rPr>
            </w:pPr>
            <w:r>
              <w:rPr>
                <w:rFonts w:eastAsia="Arial" w:cs="Arial"/>
                <w:b/>
                <w:bCs/>
              </w:rPr>
              <w:t>5</w:t>
            </w:r>
            <w:r w:rsidR="3652CFCC" w:rsidRPr="50C838D4">
              <w:rPr>
                <w:rFonts w:eastAsia="Arial" w:cs="Arial"/>
                <w:b/>
                <w:bCs/>
              </w:rPr>
              <w:t>.</w:t>
            </w:r>
            <w:r w:rsidR="305DF18A" w:rsidRPr="50C838D4">
              <w:rPr>
                <w:rFonts w:eastAsia="Arial" w:cs="Arial"/>
                <w:b/>
                <w:bCs/>
              </w:rPr>
              <w:t>5</w:t>
            </w:r>
          </w:p>
        </w:tc>
        <w:tc>
          <w:tcPr>
            <w:tcW w:w="705" w:type="dxa"/>
            <w:tcBorders>
              <w:top w:val="single" w:sz="8" w:space="0" w:color="auto"/>
              <w:left w:val="single" w:sz="8" w:space="0" w:color="auto"/>
              <w:bottom w:val="nil"/>
              <w:right w:val="single" w:sz="8" w:space="0" w:color="auto"/>
            </w:tcBorders>
            <w:shd w:val="clear" w:color="auto" w:fill="F4B083" w:themeFill="accent2" w:themeFillTint="99"/>
            <w:vAlign w:val="center"/>
          </w:tcPr>
          <w:p w14:paraId="01E66655" w14:textId="00D26BA2" w:rsidR="049CF255" w:rsidRDefault="00FC067A" w:rsidP="50C838D4">
            <w:pPr>
              <w:jc w:val="center"/>
            </w:pPr>
            <w:r>
              <w:rPr>
                <w:rFonts w:eastAsia="Arial" w:cs="Arial"/>
                <w:b/>
                <w:bCs/>
              </w:rPr>
              <w:t>5</w:t>
            </w:r>
            <w:r w:rsidR="637DC979" w:rsidRPr="50C838D4">
              <w:rPr>
                <w:rFonts w:eastAsia="Arial" w:cs="Arial"/>
                <w:b/>
                <w:bCs/>
              </w:rPr>
              <w:t>.5</w:t>
            </w:r>
          </w:p>
        </w:tc>
        <w:tc>
          <w:tcPr>
            <w:tcW w:w="705" w:type="dxa"/>
            <w:tcBorders>
              <w:top w:val="single" w:sz="8" w:space="0" w:color="auto"/>
              <w:left w:val="single" w:sz="8" w:space="0" w:color="auto"/>
              <w:bottom w:val="nil"/>
              <w:right w:val="single" w:sz="8" w:space="0" w:color="auto"/>
            </w:tcBorders>
            <w:shd w:val="clear" w:color="auto" w:fill="F4B083" w:themeFill="accent2" w:themeFillTint="99"/>
            <w:vAlign w:val="center"/>
          </w:tcPr>
          <w:p w14:paraId="07869DEB" w14:textId="4532DBB6" w:rsidR="049CF255" w:rsidRDefault="00FC067A" w:rsidP="50C838D4">
            <w:pPr>
              <w:jc w:val="center"/>
            </w:pPr>
            <w:r>
              <w:rPr>
                <w:rFonts w:eastAsia="Arial" w:cs="Arial"/>
                <w:b/>
                <w:bCs/>
              </w:rPr>
              <w:t>5</w:t>
            </w:r>
            <w:r w:rsidR="637DC979" w:rsidRPr="50C838D4">
              <w:rPr>
                <w:rFonts w:eastAsia="Arial" w:cs="Arial"/>
                <w:b/>
                <w:bCs/>
              </w:rPr>
              <w:t>.5</w:t>
            </w:r>
          </w:p>
        </w:tc>
        <w:tc>
          <w:tcPr>
            <w:tcW w:w="705" w:type="dxa"/>
            <w:tcBorders>
              <w:top w:val="single" w:sz="8" w:space="0" w:color="auto"/>
              <w:left w:val="single" w:sz="8" w:space="0" w:color="auto"/>
              <w:bottom w:val="nil"/>
              <w:right w:val="single" w:sz="8" w:space="0" w:color="auto"/>
            </w:tcBorders>
            <w:shd w:val="clear" w:color="auto" w:fill="F4B083" w:themeFill="accent2" w:themeFillTint="99"/>
            <w:vAlign w:val="center"/>
          </w:tcPr>
          <w:p w14:paraId="5E46A800" w14:textId="30E96693" w:rsidR="049CF255" w:rsidRDefault="00FC067A" w:rsidP="50C838D4">
            <w:pPr>
              <w:jc w:val="center"/>
            </w:pPr>
            <w:r>
              <w:rPr>
                <w:rFonts w:eastAsia="Arial" w:cs="Arial"/>
                <w:b/>
                <w:bCs/>
              </w:rPr>
              <w:t>5</w:t>
            </w:r>
            <w:r w:rsidR="637DC979" w:rsidRPr="50C838D4">
              <w:rPr>
                <w:rFonts w:eastAsia="Arial" w:cs="Arial"/>
                <w:b/>
                <w:bCs/>
              </w:rPr>
              <w:t>.5</w:t>
            </w:r>
          </w:p>
        </w:tc>
        <w:tc>
          <w:tcPr>
            <w:tcW w:w="795" w:type="dxa"/>
            <w:tcBorders>
              <w:top w:val="nil"/>
              <w:left w:val="single" w:sz="8" w:space="0" w:color="auto"/>
              <w:bottom w:val="nil"/>
              <w:right w:val="nil"/>
            </w:tcBorders>
            <w:vAlign w:val="bottom"/>
          </w:tcPr>
          <w:p w14:paraId="2E0455BF" w14:textId="00D7D0B6" w:rsidR="049CF255" w:rsidRDefault="049CF255" w:rsidP="00CA0D0A">
            <w:pPr>
              <w:jc w:val="center"/>
            </w:pPr>
          </w:p>
        </w:tc>
      </w:tr>
      <w:tr w:rsidR="049CF255" w14:paraId="7969E398" w14:textId="77777777" w:rsidTr="50C838D4">
        <w:trPr>
          <w:trHeight w:val="450"/>
        </w:trPr>
        <w:tc>
          <w:tcPr>
            <w:tcW w:w="1410" w:type="dxa"/>
            <w:tcBorders>
              <w:top w:val="single" w:sz="8" w:space="0" w:color="auto"/>
              <w:left w:val="single" w:sz="8" w:space="0" w:color="auto"/>
              <w:bottom w:val="nil"/>
              <w:right w:val="nil"/>
            </w:tcBorders>
          </w:tcPr>
          <w:p w14:paraId="4EE71F25" w14:textId="57A1BBC8" w:rsidR="049CF255" w:rsidRDefault="049CF255">
            <w:r w:rsidRPr="049CF255">
              <w:rPr>
                <w:rFonts w:eastAsia="Arial" w:cs="Arial"/>
                <w:b/>
                <w:bCs/>
                <w:szCs w:val="20"/>
              </w:rPr>
              <w:t> </w:t>
            </w:r>
            <w:r w:rsidRPr="049CF255">
              <w:rPr>
                <w:rFonts w:eastAsia="Arial" w:cs="Arial"/>
                <w:szCs w:val="20"/>
              </w:rPr>
              <w:t xml:space="preserve"> </w:t>
            </w:r>
          </w:p>
        </w:tc>
        <w:tc>
          <w:tcPr>
            <w:tcW w:w="4245" w:type="dxa"/>
            <w:gridSpan w:val="2"/>
            <w:tcBorders>
              <w:top w:val="single" w:sz="8" w:space="0" w:color="auto"/>
              <w:left w:val="single" w:sz="8" w:space="0" w:color="auto"/>
              <w:bottom w:val="nil"/>
              <w:right w:val="nil"/>
            </w:tcBorders>
          </w:tcPr>
          <w:p w14:paraId="1D4C1598" w14:textId="6485A372" w:rsidR="049CF255" w:rsidRDefault="4DAA3538" w:rsidP="2D613582">
            <w:pPr>
              <w:rPr>
                <w:rFonts w:eastAsia="Arial" w:cs="Arial"/>
              </w:rPr>
            </w:pPr>
            <w:r w:rsidRPr="2D613582">
              <w:rPr>
                <w:rFonts w:eastAsia="Arial" w:cs="Arial"/>
              </w:rPr>
              <w:t>Aantal lesweken</w:t>
            </w:r>
          </w:p>
        </w:tc>
        <w:tc>
          <w:tcPr>
            <w:tcW w:w="705" w:type="dxa"/>
            <w:tcBorders>
              <w:top w:val="single" w:sz="8" w:space="0" w:color="auto"/>
              <w:left w:val="single" w:sz="8" w:space="0" w:color="auto"/>
              <w:bottom w:val="nil"/>
              <w:right w:val="single" w:sz="8" w:space="0" w:color="auto"/>
            </w:tcBorders>
            <w:shd w:val="clear" w:color="auto" w:fill="F4B083" w:themeFill="accent2" w:themeFillTint="99"/>
            <w:vAlign w:val="center"/>
          </w:tcPr>
          <w:p w14:paraId="11BC1EE9" w14:textId="28B0C1A7" w:rsidR="049CF255" w:rsidRDefault="005E7905" w:rsidP="2D613582">
            <w:pPr>
              <w:pStyle w:val="Geenafstand"/>
              <w:jc w:val="center"/>
            </w:pPr>
            <w:r>
              <w:t>10</w:t>
            </w:r>
          </w:p>
        </w:tc>
        <w:tc>
          <w:tcPr>
            <w:tcW w:w="705" w:type="dxa"/>
            <w:tcBorders>
              <w:top w:val="single" w:sz="8" w:space="0" w:color="auto"/>
              <w:left w:val="single" w:sz="8" w:space="0" w:color="auto"/>
              <w:bottom w:val="nil"/>
              <w:right w:val="single" w:sz="8" w:space="0" w:color="auto"/>
            </w:tcBorders>
            <w:shd w:val="clear" w:color="auto" w:fill="F4B083" w:themeFill="accent2" w:themeFillTint="99"/>
            <w:vAlign w:val="center"/>
          </w:tcPr>
          <w:p w14:paraId="75C998DF" w14:textId="29907BDD" w:rsidR="049CF255" w:rsidRDefault="005E7905" w:rsidP="2D613582">
            <w:pPr>
              <w:pStyle w:val="Geenafstand"/>
              <w:jc w:val="center"/>
            </w:pPr>
            <w:r>
              <w:t>10</w:t>
            </w:r>
          </w:p>
        </w:tc>
        <w:tc>
          <w:tcPr>
            <w:tcW w:w="705" w:type="dxa"/>
            <w:tcBorders>
              <w:top w:val="single" w:sz="8" w:space="0" w:color="auto"/>
              <w:left w:val="single" w:sz="8" w:space="0" w:color="auto"/>
              <w:bottom w:val="nil"/>
              <w:right w:val="single" w:sz="8" w:space="0" w:color="auto"/>
            </w:tcBorders>
            <w:shd w:val="clear" w:color="auto" w:fill="F4B083" w:themeFill="accent2" w:themeFillTint="99"/>
            <w:vAlign w:val="center"/>
          </w:tcPr>
          <w:p w14:paraId="4B756C3F" w14:textId="7230A18D" w:rsidR="049CF255" w:rsidRDefault="005E7905" w:rsidP="2D613582">
            <w:pPr>
              <w:pStyle w:val="Geenafstand"/>
              <w:jc w:val="center"/>
            </w:pPr>
            <w:r>
              <w:t>10</w:t>
            </w:r>
          </w:p>
        </w:tc>
        <w:tc>
          <w:tcPr>
            <w:tcW w:w="705" w:type="dxa"/>
            <w:tcBorders>
              <w:top w:val="single" w:sz="8" w:space="0" w:color="auto"/>
              <w:left w:val="single" w:sz="8" w:space="0" w:color="auto"/>
              <w:bottom w:val="nil"/>
              <w:right w:val="single" w:sz="8" w:space="0" w:color="auto"/>
            </w:tcBorders>
            <w:shd w:val="clear" w:color="auto" w:fill="F4B083" w:themeFill="accent2" w:themeFillTint="99"/>
            <w:vAlign w:val="center"/>
          </w:tcPr>
          <w:p w14:paraId="7C8C72F5" w14:textId="3DD50B38" w:rsidR="049CF255" w:rsidRDefault="005E7905" w:rsidP="2D613582">
            <w:pPr>
              <w:pStyle w:val="Geenafstand"/>
              <w:jc w:val="center"/>
            </w:pPr>
            <w:r>
              <w:t>10</w:t>
            </w:r>
          </w:p>
        </w:tc>
        <w:tc>
          <w:tcPr>
            <w:tcW w:w="795" w:type="dxa"/>
            <w:tcBorders>
              <w:top w:val="nil"/>
              <w:left w:val="single" w:sz="8" w:space="0" w:color="auto"/>
              <w:bottom w:val="nil"/>
              <w:right w:val="nil"/>
            </w:tcBorders>
            <w:vAlign w:val="bottom"/>
          </w:tcPr>
          <w:p w14:paraId="3C9CA947" w14:textId="1387D614" w:rsidR="049CF255" w:rsidRDefault="049CF255" w:rsidP="00CA0D0A">
            <w:pPr>
              <w:jc w:val="center"/>
            </w:pPr>
          </w:p>
        </w:tc>
      </w:tr>
      <w:tr w:rsidR="049CF255" w14:paraId="349004D2" w14:textId="77777777" w:rsidTr="50C838D4">
        <w:trPr>
          <w:trHeight w:val="300"/>
        </w:trPr>
        <w:tc>
          <w:tcPr>
            <w:tcW w:w="1410" w:type="dxa"/>
            <w:tcBorders>
              <w:top w:val="nil"/>
              <w:left w:val="single" w:sz="8" w:space="0" w:color="auto"/>
              <w:bottom w:val="nil"/>
              <w:right w:val="nil"/>
            </w:tcBorders>
          </w:tcPr>
          <w:p w14:paraId="7C17BE20" w14:textId="36810F7E" w:rsidR="049CF255" w:rsidRDefault="049CF255">
            <w:r w:rsidRPr="049CF255">
              <w:rPr>
                <w:rFonts w:eastAsia="Arial" w:cs="Arial"/>
                <w:b/>
                <w:bCs/>
                <w:szCs w:val="20"/>
              </w:rPr>
              <w:t> </w:t>
            </w:r>
            <w:r w:rsidRPr="049CF255">
              <w:rPr>
                <w:rFonts w:eastAsia="Arial" w:cs="Arial"/>
                <w:szCs w:val="20"/>
              </w:rPr>
              <w:t xml:space="preserve"> </w:t>
            </w:r>
          </w:p>
        </w:tc>
        <w:tc>
          <w:tcPr>
            <w:tcW w:w="4245" w:type="dxa"/>
            <w:gridSpan w:val="2"/>
            <w:tcBorders>
              <w:top w:val="single" w:sz="8" w:space="0" w:color="auto"/>
              <w:left w:val="single" w:sz="8" w:space="0" w:color="auto"/>
              <w:bottom w:val="single" w:sz="8" w:space="0" w:color="auto"/>
              <w:right w:val="nil"/>
            </w:tcBorders>
          </w:tcPr>
          <w:p w14:paraId="410B1689" w14:textId="0859D852" w:rsidR="049CF255" w:rsidRDefault="049CF255">
            <w:r w:rsidRPr="049CF255">
              <w:rPr>
                <w:rFonts w:eastAsia="Arial" w:cs="Arial"/>
                <w:szCs w:val="20"/>
              </w:rPr>
              <w:t xml:space="preserve">Totaal uren per periode </w:t>
            </w:r>
          </w:p>
        </w:tc>
        <w:tc>
          <w:tcPr>
            <w:tcW w:w="705" w:type="dxa"/>
            <w:tcBorders>
              <w:top w:val="single" w:sz="8" w:space="0" w:color="auto"/>
              <w:left w:val="single" w:sz="8" w:space="0" w:color="auto"/>
              <w:bottom w:val="single" w:sz="8" w:space="0" w:color="auto"/>
              <w:right w:val="single" w:sz="8" w:space="0" w:color="auto"/>
            </w:tcBorders>
            <w:shd w:val="clear" w:color="auto" w:fill="F4B083" w:themeFill="accent2" w:themeFillTint="99"/>
            <w:vAlign w:val="center"/>
          </w:tcPr>
          <w:p w14:paraId="7EEBD8D7" w14:textId="4CC20D1B" w:rsidR="049CF255" w:rsidRDefault="005E7905" w:rsidP="50C838D4">
            <w:pPr>
              <w:jc w:val="center"/>
              <w:rPr>
                <w:rFonts w:eastAsia="Arial" w:cs="Arial"/>
                <w:b/>
                <w:bCs/>
              </w:rPr>
            </w:pPr>
            <w:r>
              <w:rPr>
                <w:rFonts w:eastAsia="Arial" w:cs="Arial"/>
                <w:b/>
                <w:bCs/>
              </w:rPr>
              <w:t>55</w:t>
            </w:r>
          </w:p>
        </w:tc>
        <w:tc>
          <w:tcPr>
            <w:tcW w:w="705" w:type="dxa"/>
            <w:tcBorders>
              <w:top w:val="single" w:sz="8" w:space="0" w:color="auto"/>
              <w:left w:val="single" w:sz="8" w:space="0" w:color="auto"/>
              <w:bottom w:val="single" w:sz="8" w:space="0" w:color="auto"/>
              <w:right w:val="single" w:sz="8" w:space="0" w:color="auto"/>
            </w:tcBorders>
            <w:shd w:val="clear" w:color="auto" w:fill="F4B083" w:themeFill="accent2" w:themeFillTint="99"/>
            <w:vAlign w:val="center"/>
          </w:tcPr>
          <w:p w14:paraId="39EFC565" w14:textId="47A1D9CF" w:rsidR="049CF255" w:rsidRDefault="005E7905" w:rsidP="50C838D4">
            <w:pPr>
              <w:jc w:val="center"/>
            </w:pPr>
            <w:r>
              <w:rPr>
                <w:rFonts w:eastAsia="Arial" w:cs="Arial"/>
                <w:b/>
                <w:bCs/>
              </w:rPr>
              <w:t>55</w:t>
            </w:r>
          </w:p>
        </w:tc>
        <w:tc>
          <w:tcPr>
            <w:tcW w:w="705" w:type="dxa"/>
            <w:tcBorders>
              <w:top w:val="single" w:sz="8" w:space="0" w:color="auto"/>
              <w:left w:val="single" w:sz="8" w:space="0" w:color="auto"/>
              <w:bottom w:val="single" w:sz="8" w:space="0" w:color="auto"/>
              <w:right w:val="single" w:sz="8" w:space="0" w:color="auto"/>
            </w:tcBorders>
            <w:shd w:val="clear" w:color="auto" w:fill="F4B083" w:themeFill="accent2" w:themeFillTint="99"/>
            <w:vAlign w:val="center"/>
          </w:tcPr>
          <w:p w14:paraId="19D66F30" w14:textId="0A9AB221" w:rsidR="049CF255" w:rsidRDefault="005E7905" w:rsidP="50C838D4">
            <w:pPr>
              <w:jc w:val="center"/>
            </w:pPr>
            <w:r>
              <w:rPr>
                <w:rFonts w:eastAsia="Arial" w:cs="Arial"/>
                <w:b/>
                <w:bCs/>
              </w:rPr>
              <w:t>55</w:t>
            </w:r>
          </w:p>
        </w:tc>
        <w:tc>
          <w:tcPr>
            <w:tcW w:w="705" w:type="dxa"/>
            <w:tcBorders>
              <w:top w:val="single" w:sz="8" w:space="0" w:color="auto"/>
              <w:left w:val="single" w:sz="8" w:space="0" w:color="auto"/>
              <w:bottom w:val="single" w:sz="8" w:space="0" w:color="auto"/>
              <w:right w:val="nil"/>
            </w:tcBorders>
            <w:shd w:val="clear" w:color="auto" w:fill="F4B083" w:themeFill="accent2" w:themeFillTint="99"/>
            <w:vAlign w:val="center"/>
          </w:tcPr>
          <w:p w14:paraId="0EBECB55" w14:textId="363F41E0" w:rsidR="049CF255" w:rsidRDefault="005E7905" w:rsidP="50C838D4">
            <w:pPr>
              <w:jc w:val="center"/>
            </w:pPr>
            <w:r>
              <w:rPr>
                <w:rFonts w:eastAsia="Arial" w:cs="Arial"/>
                <w:b/>
                <w:bCs/>
              </w:rPr>
              <w:t>55</w:t>
            </w:r>
          </w:p>
        </w:tc>
        <w:tc>
          <w:tcPr>
            <w:tcW w:w="795" w:type="dxa"/>
            <w:tcBorders>
              <w:top w:val="single" w:sz="8" w:space="0" w:color="auto"/>
              <w:left w:val="single" w:sz="8" w:space="0" w:color="auto"/>
              <w:bottom w:val="single" w:sz="8" w:space="0" w:color="auto"/>
              <w:right w:val="single" w:sz="8" w:space="0" w:color="auto"/>
            </w:tcBorders>
            <w:vAlign w:val="bottom"/>
          </w:tcPr>
          <w:p w14:paraId="05F46301" w14:textId="2D4CA98F" w:rsidR="049CF255" w:rsidRDefault="005E7905" w:rsidP="50C838D4">
            <w:pPr>
              <w:jc w:val="center"/>
              <w:rPr>
                <w:rFonts w:eastAsia="Arial" w:cs="Arial"/>
              </w:rPr>
            </w:pPr>
            <w:r>
              <w:rPr>
                <w:rFonts w:eastAsia="Arial" w:cs="Arial"/>
              </w:rPr>
              <w:t>220</w:t>
            </w:r>
          </w:p>
        </w:tc>
      </w:tr>
      <w:tr w:rsidR="049CF255" w14:paraId="49D9B508" w14:textId="77777777" w:rsidTr="50C838D4">
        <w:trPr>
          <w:trHeight w:val="405"/>
        </w:trPr>
        <w:tc>
          <w:tcPr>
            <w:tcW w:w="1410" w:type="dxa"/>
            <w:tcBorders>
              <w:top w:val="nil"/>
              <w:left w:val="single" w:sz="8" w:space="0" w:color="auto"/>
              <w:bottom w:val="nil"/>
              <w:right w:val="nil"/>
            </w:tcBorders>
          </w:tcPr>
          <w:p w14:paraId="54341D6A" w14:textId="693BEAE9" w:rsidR="049CF255" w:rsidRDefault="049CF255">
            <w:r w:rsidRPr="049CF255">
              <w:rPr>
                <w:rFonts w:eastAsia="Arial" w:cs="Arial"/>
                <w:szCs w:val="20"/>
              </w:rPr>
              <w:t xml:space="preserve">  </w:t>
            </w:r>
          </w:p>
        </w:tc>
        <w:tc>
          <w:tcPr>
            <w:tcW w:w="2880" w:type="dxa"/>
            <w:tcBorders>
              <w:top w:val="single" w:sz="8" w:space="0" w:color="auto"/>
              <w:left w:val="single" w:sz="8" w:space="0" w:color="auto"/>
              <w:bottom w:val="single" w:sz="8" w:space="0" w:color="auto"/>
              <w:right w:val="nil"/>
            </w:tcBorders>
          </w:tcPr>
          <w:p w14:paraId="1B87759F" w14:textId="492888EB" w:rsidR="049CF255" w:rsidRDefault="61C837B0">
            <w:r w:rsidRPr="2D613582">
              <w:rPr>
                <w:rFonts w:eastAsia="Arial" w:cs="Arial"/>
              </w:rPr>
              <w:t>BPV-klokuren</w:t>
            </w:r>
            <w:r w:rsidR="00598B87" w:rsidRPr="2D613582">
              <w:rPr>
                <w:rFonts w:eastAsia="Arial" w:cs="Arial"/>
              </w:rPr>
              <w:t xml:space="preserve"> minimaal</w:t>
            </w:r>
            <w:r w:rsidR="0EEF836D" w:rsidRPr="2D613582">
              <w:rPr>
                <w:rFonts w:eastAsia="Arial" w:cs="Arial"/>
              </w:rPr>
              <w:t xml:space="preserve">: </w:t>
            </w:r>
          </w:p>
        </w:tc>
        <w:tc>
          <w:tcPr>
            <w:tcW w:w="1365" w:type="dxa"/>
            <w:tcBorders>
              <w:top w:val="nil"/>
              <w:left w:val="nil"/>
              <w:bottom w:val="single" w:sz="8" w:space="0" w:color="auto"/>
              <w:right w:val="nil"/>
            </w:tcBorders>
          </w:tcPr>
          <w:p w14:paraId="7161D20C" w14:textId="705DA212" w:rsidR="049CF255" w:rsidRDefault="049CF255">
            <w:r w:rsidRPr="049CF255">
              <w:rPr>
                <w:rFonts w:eastAsia="Arial" w:cs="Arial"/>
                <w:szCs w:val="20"/>
              </w:rPr>
              <w:t xml:space="preserve">  </w:t>
            </w:r>
          </w:p>
        </w:tc>
        <w:tc>
          <w:tcPr>
            <w:tcW w:w="705" w:type="dxa"/>
            <w:tcBorders>
              <w:top w:val="single" w:sz="8" w:space="0" w:color="auto"/>
              <w:left w:val="nil"/>
              <w:bottom w:val="single" w:sz="8" w:space="0" w:color="auto"/>
              <w:right w:val="nil"/>
            </w:tcBorders>
            <w:vAlign w:val="center"/>
          </w:tcPr>
          <w:p w14:paraId="773EF152" w14:textId="5D2C7F47" w:rsidR="049CF255" w:rsidRDefault="049CF255" w:rsidP="00CA0D0A">
            <w:pPr>
              <w:jc w:val="center"/>
            </w:pPr>
          </w:p>
        </w:tc>
        <w:tc>
          <w:tcPr>
            <w:tcW w:w="705" w:type="dxa"/>
            <w:tcBorders>
              <w:top w:val="single" w:sz="8" w:space="0" w:color="auto"/>
              <w:left w:val="nil"/>
              <w:bottom w:val="single" w:sz="8" w:space="0" w:color="auto"/>
              <w:right w:val="nil"/>
            </w:tcBorders>
            <w:vAlign w:val="center"/>
          </w:tcPr>
          <w:p w14:paraId="1AA38E51" w14:textId="0F1BA19C" w:rsidR="049CF255" w:rsidRDefault="049CF255" w:rsidP="00CA0D0A">
            <w:pPr>
              <w:jc w:val="center"/>
            </w:pPr>
          </w:p>
        </w:tc>
        <w:tc>
          <w:tcPr>
            <w:tcW w:w="705" w:type="dxa"/>
            <w:tcBorders>
              <w:top w:val="single" w:sz="8" w:space="0" w:color="auto"/>
              <w:left w:val="nil"/>
              <w:bottom w:val="single" w:sz="8" w:space="0" w:color="auto"/>
              <w:right w:val="nil"/>
            </w:tcBorders>
            <w:vAlign w:val="center"/>
          </w:tcPr>
          <w:p w14:paraId="13B8D86C" w14:textId="321396D8" w:rsidR="049CF255" w:rsidRDefault="049CF255" w:rsidP="00CA0D0A">
            <w:pPr>
              <w:jc w:val="center"/>
            </w:pPr>
          </w:p>
        </w:tc>
        <w:tc>
          <w:tcPr>
            <w:tcW w:w="705" w:type="dxa"/>
            <w:tcBorders>
              <w:top w:val="single" w:sz="8" w:space="0" w:color="auto"/>
              <w:left w:val="nil"/>
              <w:bottom w:val="single" w:sz="8" w:space="0" w:color="auto"/>
              <w:right w:val="nil"/>
            </w:tcBorders>
            <w:vAlign w:val="center"/>
          </w:tcPr>
          <w:p w14:paraId="4273FFF6" w14:textId="348EA6A6" w:rsidR="049CF255" w:rsidRDefault="049CF255" w:rsidP="00CA0D0A">
            <w:pPr>
              <w:jc w:val="center"/>
            </w:pPr>
          </w:p>
        </w:tc>
        <w:tc>
          <w:tcPr>
            <w:tcW w:w="795" w:type="dxa"/>
            <w:tcBorders>
              <w:top w:val="single" w:sz="8" w:space="0" w:color="auto"/>
              <w:left w:val="single" w:sz="8" w:space="0" w:color="auto"/>
              <w:bottom w:val="single" w:sz="8" w:space="0" w:color="auto"/>
              <w:right w:val="single" w:sz="8" w:space="0" w:color="auto"/>
            </w:tcBorders>
            <w:vAlign w:val="bottom"/>
          </w:tcPr>
          <w:p w14:paraId="39DAE20A" w14:textId="6FDDC9ED" w:rsidR="049CF255" w:rsidRDefault="0A754A16" w:rsidP="2D613582">
            <w:pPr>
              <w:jc w:val="center"/>
              <w:rPr>
                <w:rFonts w:eastAsia="Arial" w:cs="Arial"/>
              </w:rPr>
            </w:pPr>
            <w:r w:rsidRPr="5DF1A7C8">
              <w:rPr>
                <w:rFonts w:eastAsia="Arial" w:cs="Arial"/>
              </w:rPr>
              <w:t>650</w:t>
            </w:r>
          </w:p>
        </w:tc>
      </w:tr>
      <w:tr w:rsidR="049CF255" w14:paraId="56A5C858" w14:textId="77777777" w:rsidTr="50C838D4">
        <w:trPr>
          <w:trHeight w:val="300"/>
        </w:trPr>
        <w:tc>
          <w:tcPr>
            <w:tcW w:w="1410" w:type="dxa"/>
            <w:tcBorders>
              <w:top w:val="nil"/>
              <w:left w:val="single" w:sz="8" w:space="0" w:color="auto"/>
              <w:bottom w:val="single" w:sz="8" w:space="0" w:color="auto"/>
              <w:right w:val="nil"/>
            </w:tcBorders>
            <w:vAlign w:val="bottom"/>
          </w:tcPr>
          <w:p w14:paraId="742D9F3E" w14:textId="60D2648B" w:rsidR="049CF255" w:rsidRDefault="049CF255">
            <w:r w:rsidRPr="049CF255">
              <w:rPr>
                <w:rFonts w:eastAsia="Arial" w:cs="Arial"/>
                <w:szCs w:val="20"/>
              </w:rPr>
              <w:t xml:space="preserve">  </w:t>
            </w:r>
          </w:p>
        </w:tc>
        <w:tc>
          <w:tcPr>
            <w:tcW w:w="2880" w:type="dxa"/>
            <w:tcBorders>
              <w:top w:val="single" w:sz="8" w:space="0" w:color="auto"/>
              <w:left w:val="single" w:sz="8" w:space="0" w:color="auto"/>
              <w:bottom w:val="single" w:sz="8" w:space="0" w:color="auto"/>
              <w:right w:val="nil"/>
            </w:tcBorders>
            <w:vAlign w:val="bottom"/>
          </w:tcPr>
          <w:p w14:paraId="5E11B9B9" w14:textId="20384EA0" w:rsidR="049CF255" w:rsidRDefault="049CF255">
            <w:r w:rsidRPr="049CF255">
              <w:rPr>
                <w:rFonts w:eastAsia="Arial" w:cs="Arial"/>
                <w:szCs w:val="20"/>
              </w:rPr>
              <w:t xml:space="preserve">Totaal generaal: </w:t>
            </w:r>
          </w:p>
        </w:tc>
        <w:tc>
          <w:tcPr>
            <w:tcW w:w="1365" w:type="dxa"/>
            <w:tcBorders>
              <w:top w:val="single" w:sz="8" w:space="0" w:color="auto"/>
              <w:left w:val="nil"/>
              <w:bottom w:val="single" w:sz="8" w:space="0" w:color="auto"/>
              <w:right w:val="nil"/>
            </w:tcBorders>
            <w:vAlign w:val="bottom"/>
          </w:tcPr>
          <w:p w14:paraId="791E6C3B" w14:textId="13CB4D5D" w:rsidR="049CF255" w:rsidRDefault="049CF255">
            <w:r w:rsidRPr="049CF255">
              <w:rPr>
                <w:rFonts w:eastAsia="Arial" w:cs="Arial"/>
                <w:szCs w:val="20"/>
              </w:rPr>
              <w:t xml:space="preserve">  </w:t>
            </w:r>
          </w:p>
        </w:tc>
        <w:tc>
          <w:tcPr>
            <w:tcW w:w="705" w:type="dxa"/>
            <w:tcBorders>
              <w:top w:val="single" w:sz="8" w:space="0" w:color="auto"/>
              <w:left w:val="nil"/>
              <w:bottom w:val="single" w:sz="8" w:space="0" w:color="auto"/>
              <w:right w:val="nil"/>
            </w:tcBorders>
            <w:vAlign w:val="center"/>
          </w:tcPr>
          <w:p w14:paraId="2C848C13" w14:textId="213408C4" w:rsidR="049CF255" w:rsidRDefault="049CF255" w:rsidP="00CA0D0A">
            <w:pPr>
              <w:jc w:val="center"/>
            </w:pPr>
          </w:p>
        </w:tc>
        <w:tc>
          <w:tcPr>
            <w:tcW w:w="705" w:type="dxa"/>
            <w:tcBorders>
              <w:top w:val="single" w:sz="8" w:space="0" w:color="auto"/>
              <w:left w:val="nil"/>
              <w:bottom w:val="single" w:sz="8" w:space="0" w:color="auto"/>
              <w:right w:val="nil"/>
            </w:tcBorders>
            <w:vAlign w:val="center"/>
          </w:tcPr>
          <w:p w14:paraId="609FECBC" w14:textId="64411A26" w:rsidR="049CF255" w:rsidRDefault="049CF255" w:rsidP="00CA0D0A">
            <w:pPr>
              <w:jc w:val="center"/>
            </w:pPr>
          </w:p>
        </w:tc>
        <w:tc>
          <w:tcPr>
            <w:tcW w:w="705" w:type="dxa"/>
            <w:tcBorders>
              <w:top w:val="single" w:sz="8" w:space="0" w:color="auto"/>
              <w:left w:val="nil"/>
              <w:bottom w:val="single" w:sz="8" w:space="0" w:color="auto"/>
              <w:right w:val="nil"/>
            </w:tcBorders>
            <w:vAlign w:val="center"/>
          </w:tcPr>
          <w:p w14:paraId="395B07EF" w14:textId="30950091" w:rsidR="049CF255" w:rsidRDefault="049CF255" w:rsidP="00CA0D0A">
            <w:pPr>
              <w:jc w:val="center"/>
            </w:pPr>
          </w:p>
        </w:tc>
        <w:tc>
          <w:tcPr>
            <w:tcW w:w="705" w:type="dxa"/>
            <w:tcBorders>
              <w:top w:val="single" w:sz="8" w:space="0" w:color="auto"/>
              <w:left w:val="nil"/>
              <w:bottom w:val="single" w:sz="8" w:space="0" w:color="auto"/>
              <w:right w:val="nil"/>
            </w:tcBorders>
            <w:vAlign w:val="center"/>
          </w:tcPr>
          <w:p w14:paraId="193FDB75" w14:textId="5F438F91" w:rsidR="049CF255" w:rsidRDefault="049CF255" w:rsidP="00CA0D0A">
            <w:pPr>
              <w:jc w:val="center"/>
            </w:pPr>
          </w:p>
        </w:tc>
        <w:tc>
          <w:tcPr>
            <w:tcW w:w="795" w:type="dxa"/>
            <w:tcBorders>
              <w:top w:val="single" w:sz="8" w:space="0" w:color="auto"/>
              <w:left w:val="single" w:sz="8" w:space="0" w:color="auto"/>
              <w:bottom w:val="single" w:sz="8" w:space="0" w:color="auto"/>
              <w:right w:val="single" w:sz="8" w:space="0" w:color="auto"/>
            </w:tcBorders>
            <w:vAlign w:val="bottom"/>
          </w:tcPr>
          <w:p w14:paraId="60533ED4" w14:textId="7B0A586E" w:rsidR="049CF255" w:rsidRDefault="00887650" w:rsidP="50C838D4">
            <w:pPr>
              <w:jc w:val="center"/>
              <w:rPr>
                <w:rFonts w:eastAsia="Arial" w:cs="Arial"/>
              </w:rPr>
            </w:pPr>
            <w:r>
              <w:rPr>
                <w:rFonts w:eastAsia="Arial" w:cs="Arial"/>
              </w:rPr>
              <w:t>870</w:t>
            </w:r>
          </w:p>
        </w:tc>
      </w:tr>
    </w:tbl>
    <w:p w14:paraId="47AE85CE" w14:textId="679546C5" w:rsidR="00672223" w:rsidRDefault="00672223" w:rsidP="049CF255">
      <w:pPr>
        <w:spacing w:after="0" w:line="240" w:lineRule="auto"/>
        <w:rPr>
          <w:rFonts w:eastAsia="Arial" w:cs="Arial"/>
          <w:szCs w:val="20"/>
        </w:rPr>
      </w:pPr>
    </w:p>
    <w:p w14:paraId="15B31DD4" w14:textId="619D7DA1" w:rsidR="00672223" w:rsidRDefault="00672223" w:rsidP="049CF255">
      <w:pPr>
        <w:spacing w:after="0" w:line="240" w:lineRule="auto"/>
        <w:rPr>
          <w:rFonts w:eastAsia="Calibri"/>
          <w:color w:val="000000" w:themeColor="text1"/>
          <w:szCs w:val="20"/>
          <w:lang w:eastAsia="nl-NL"/>
        </w:rPr>
      </w:pPr>
    </w:p>
    <w:p w14:paraId="1899C361" w14:textId="20D9CDE6" w:rsidR="00672223" w:rsidRDefault="00672223" w:rsidP="78DE7836">
      <w:pPr>
        <w:spacing w:after="0" w:line="240" w:lineRule="auto"/>
        <w:rPr>
          <w:rFonts w:eastAsia="Times New Roman" w:cs="Arial"/>
          <w:color w:val="000000" w:themeColor="text1"/>
          <w:lang w:eastAsia="nl-NL"/>
        </w:rPr>
      </w:pPr>
    </w:p>
    <w:sectPr w:rsidR="00672223" w:rsidSect="00644BBB">
      <w:headerReference w:type="default" r:id="rId11"/>
      <w:footerReference w:type="default" r:id="rId12"/>
      <w:pgSz w:w="11906" w:h="16838" w:code="9"/>
      <w:pgMar w:top="2126" w:right="1418" w:bottom="2268" w:left="851" w:header="397"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4328C" w14:textId="77777777" w:rsidR="00812110" w:rsidRDefault="00812110" w:rsidP="005A64FC">
      <w:pPr>
        <w:spacing w:after="0" w:line="240" w:lineRule="auto"/>
      </w:pPr>
      <w:r>
        <w:separator/>
      </w:r>
    </w:p>
  </w:endnote>
  <w:endnote w:type="continuationSeparator" w:id="0">
    <w:p w14:paraId="3FC0CBA9" w14:textId="77777777" w:rsidR="00812110" w:rsidRDefault="00812110" w:rsidP="005A64FC">
      <w:pPr>
        <w:spacing w:after="0" w:line="240" w:lineRule="auto"/>
      </w:pPr>
      <w:r>
        <w:continuationSeparator/>
      </w:r>
    </w:p>
  </w:endnote>
  <w:endnote w:type="continuationNotice" w:id="1">
    <w:p w14:paraId="7D113DC2" w14:textId="77777777" w:rsidR="00812110" w:rsidRDefault="008121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5E7AD" w14:textId="77777777" w:rsidR="00C26D4C" w:rsidRPr="00644BBB" w:rsidRDefault="68F08ED0" w:rsidP="00644BBB">
    <w:pPr>
      <w:pStyle w:val="Voettekst"/>
    </w:pPr>
    <w:r>
      <w:rPr>
        <w:noProof/>
      </w:rPr>
      <w:drawing>
        <wp:inline distT="0" distB="0" distL="0" distR="0" wp14:anchorId="4E21F12B" wp14:editId="3F2946F4">
          <wp:extent cx="5760720" cy="1121410"/>
          <wp:effectExtent l="0" t="0" r="0" b="2540"/>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6"/>
                  <pic:cNvPicPr/>
                </pic:nvPicPr>
                <pic:blipFill>
                  <a:blip r:embed="rId1">
                    <a:extLst>
                      <a:ext uri="{28A0092B-C50C-407E-A947-70E740481C1C}">
                        <a14:useLocalDpi xmlns:a14="http://schemas.microsoft.com/office/drawing/2010/main" val="0"/>
                      </a:ext>
                    </a:extLst>
                  </a:blip>
                  <a:stretch>
                    <a:fillRect/>
                  </a:stretch>
                </pic:blipFill>
                <pic:spPr>
                  <a:xfrm>
                    <a:off x="0" y="0"/>
                    <a:ext cx="5760720" cy="11214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6F3D0" w14:textId="77777777" w:rsidR="00812110" w:rsidRDefault="00812110" w:rsidP="005A64FC">
      <w:pPr>
        <w:spacing w:after="0" w:line="240" w:lineRule="auto"/>
      </w:pPr>
      <w:r>
        <w:separator/>
      </w:r>
    </w:p>
  </w:footnote>
  <w:footnote w:type="continuationSeparator" w:id="0">
    <w:p w14:paraId="31B0F8F8" w14:textId="77777777" w:rsidR="00812110" w:rsidRDefault="00812110" w:rsidP="005A64FC">
      <w:pPr>
        <w:spacing w:after="0" w:line="240" w:lineRule="auto"/>
      </w:pPr>
      <w:r>
        <w:continuationSeparator/>
      </w:r>
    </w:p>
  </w:footnote>
  <w:footnote w:type="continuationNotice" w:id="1">
    <w:p w14:paraId="1A4323BC" w14:textId="77777777" w:rsidR="00812110" w:rsidRDefault="008121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9BC49" w14:textId="77777777" w:rsidR="00644BBB" w:rsidRDefault="00304D0C">
    <w:pPr>
      <w:pStyle w:val="Koptekst"/>
    </w:pPr>
    <w:r>
      <w:rPr>
        <w:noProof/>
        <w:lang w:eastAsia="nl-NL"/>
      </w:rPr>
      <w:drawing>
        <wp:anchor distT="0" distB="0" distL="114300" distR="114300" simplePos="0" relativeHeight="251658240" behindDoc="0" locked="0" layoutInCell="1" allowOverlap="1" wp14:anchorId="3F98AA85" wp14:editId="5ED28AC1">
          <wp:simplePos x="0" y="0"/>
          <wp:positionH relativeFrom="column">
            <wp:posOffset>0</wp:posOffset>
          </wp:positionH>
          <wp:positionV relativeFrom="paragraph">
            <wp:posOffset>0</wp:posOffset>
          </wp:positionV>
          <wp:extent cx="6505200" cy="12204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beda_economie.jpg"/>
                  <pic:cNvPicPr/>
                </pic:nvPicPr>
                <pic:blipFill>
                  <a:blip r:embed="rId1">
                    <a:extLst>
                      <a:ext uri="{28A0092B-C50C-407E-A947-70E740481C1C}">
                        <a14:useLocalDpi xmlns:a14="http://schemas.microsoft.com/office/drawing/2010/main" val="0"/>
                      </a:ext>
                    </a:extLst>
                  </a:blip>
                  <a:stretch>
                    <a:fillRect/>
                  </a:stretch>
                </pic:blipFill>
                <pic:spPr>
                  <a:xfrm>
                    <a:off x="0" y="0"/>
                    <a:ext cx="6505200" cy="12204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ipfuFaZ50i+0Gh" int2:id="JqtAZ2O6">
      <int2:state int2:value="Rejected" int2:type="LegacyProofing"/>
    </int2:textHash>
    <int2:textHash int2:hashCode="OIN8olT7LA5e1G" int2:id="9gHNrkFz">
      <int2:state int2:value="Rejected" int2:type="LegacyProofing"/>
    </int2:textHash>
    <int2:textHash int2:hashCode="olr8UNHYu23P8t" int2:id="P5m0skkl">
      <int2:state int2:value="Rejected" int2:type="LegacyProofing"/>
    </int2:textHash>
    <int2:bookmark int2:bookmarkName="_Int_ihmJCYfO" int2:invalidationBookmarkName="" int2:hashCode="YjcArnyhgHdWZk" int2:id="cRMobP7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B9DE"/>
    <w:multiLevelType w:val="hybridMultilevel"/>
    <w:tmpl w:val="AF8864B6"/>
    <w:lvl w:ilvl="0" w:tplc="165AC398">
      <w:start w:val="1"/>
      <w:numFmt w:val="bullet"/>
      <w:lvlText w:val=""/>
      <w:lvlJc w:val="left"/>
      <w:pPr>
        <w:ind w:left="720" w:hanging="360"/>
      </w:pPr>
      <w:rPr>
        <w:rFonts w:ascii="Symbol" w:hAnsi="Symbol" w:hint="default"/>
      </w:rPr>
    </w:lvl>
    <w:lvl w:ilvl="1" w:tplc="1BAAC2FE">
      <w:start w:val="1"/>
      <w:numFmt w:val="bullet"/>
      <w:lvlText w:val="o"/>
      <w:lvlJc w:val="left"/>
      <w:pPr>
        <w:ind w:left="1440" w:hanging="360"/>
      </w:pPr>
      <w:rPr>
        <w:rFonts w:ascii="Courier New" w:hAnsi="Courier New" w:hint="default"/>
      </w:rPr>
    </w:lvl>
    <w:lvl w:ilvl="2" w:tplc="103AF37E">
      <w:start w:val="1"/>
      <w:numFmt w:val="bullet"/>
      <w:lvlText w:val=""/>
      <w:lvlJc w:val="left"/>
      <w:pPr>
        <w:ind w:left="2160" w:hanging="360"/>
      </w:pPr>
      <w:rPr>
        <w:rFonts w:ascii="Wingdings" w:hAnsi="Wingdings" w:hint="default"/>
      </w:rPr>
    </w:lvl>
    <w:lvl w:ilvl="3" w:tplc="C708FF90">
      <w:start w:val="1"/>
      <w:numFmt w:val="bullet"/>
      <w:lvlText w:val=""/>
      <w:lvlJc w:val="left"/>
      <w:pPr>
        <w:ind w:left="2880" w:hanging="360"/>
      </w:pPr>
      <w:rPr>
        <w:rFonts w:ascii="Symbol" w:hAnsi="Symbol" w:hint="default"/>
      </w:rPr>
    </w:lvl>
    <w:lvl w:ilvl="4" w:tplc="C900974C">
      <w:start w:val="1"/>
      <w:numFmt w:val="bullet"/>
      <w:lvlText w:val="o"/>
      <w:lvlJc w:val="left"/>
      <w:pPr>
        <w:ind w:left="3600" w:hanging="360"/>
      </w:pPr>
      <w:rPr>
        <w:rFonts w:ascii="Courier New" w:hAnsi="Courier New" w:hint="default"/>
      </w:rPr>
    </w:lvl>
    <w:lvl w:ilvl="5" w:tplc="C6DA0C3C">
      <w:start w:val="1"/>
      <w:numFmt w:val="bullet"/>
      <w:lvlText w:val=""/>
      <w:lvlJc w:val="left"/>
      <w:pPr>
        <w:ind w:left="4320" w:hanging="360"/>
      </w:pPr>
      <w:rPr>
        <w:rFonts w:ascii="Wingdings" w:hAnsi="Wingdings" w:hint="default"/>
      </w:rPr>
    </w:lvl>
    <w:lvl w:ilvl="6" w:tplc="A340374A">
      <w:start w:val="1"/>
      <w:numFmt w:val="bullet"/>
      <w:lvlText w:val=""/>
      <w:lvlJc w:val="left"/>
      <w:pPr>
        <w:ind w:left="5040" w:hanging="360"/>
      </w:pPr>
      <w:rPr>
        <w:rFonts w:ascii="Symbol" w:hAnsi="Symbol" w:hint="default"/>
      </w:rPr>
    </w:lvl>
    <w:lvl w:ilvl="7" w:tplc="98A6B2CE">
      <w:start w:val="1"/>
      <w:numFmt w:val="bullet"/>
      <w:lvlText w:val="o"/>
      <w:lvlJc w:val="left"/>
      <w:pPr>
        <w:ind w:left="5760" w:hanging="360"/>
      </w:pPr>
      <w:rPr>
        <w:rFonts w:ascii="Courier New" w:hAnsi="Courier New" w:hint="default"/>
      </w:rPr>
    </w:lvl>
    <w:lvl w:ilvl="8" w:tplc="119CFC54">
      <w:start w:val="1"/>
      <w:numFmt w:val="bullet"/>
      <w:lvlText w:val=""/>
      <w:lvlJc w:val="left"/>
      <w:pPr>
        <w:ind w:left="6480" w:hanging="360"/>
      </w:pPr>
      <w:rPr>
        <w:rFonts w:ascii="Wingdings" w:hAnsi="Wingdings" w:hint="default"/>
      </w:rPr>
    </w:lvl>
  </w:abstractNum>
  <w:abstractNum w:abstractNumId="1" w15:restartNumberingAfterBreak="0">
    <w:nsid w:val="13BC40E0"/>
    <w:multiLevelType w:val="multilevel"/>
    <w:tmpl w:val="0BC8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82D22C"/>
    <w:multiLevelType w:val="hybridMultilevel"/>
    <w:tmpl w:val="5E9C19B6"/>
    <w:lvl w:ilvl="0" w:tplc="A8CAD186">
      <w:start w:val="1"/>
      <w:numFmt w:val="bullet"/>
      <w:lvlText w:val=""/>
      <w:lvlJc w:val="left"/>
      <w:pPr>
        <w:ind w:left="720" w:hanging="360"/>
      </w:pPr>
      <w:rPr>
        <w:rFonts w:ascii="Symbol" w:hAnsi="Symbol" w:hint="default"/>
      </w:rPr>
    </w:lvl>
    <w:lvl w:ilvl="1" w:tplc="86C0F61C">
      <w:start w:val="1"/>
      <w:numFmt w:val="bullet"/>
      <w:lvlText w:val="o"/>
      <w:lvlJc w:val="left"/>
      <w:pPr>
        <w:ind w:left="1440" w:hanging="360"/>
      </w:pPr>
      <w:rPr>
        <w:rFonts w:ascii="Courier New" w:hAnsi="Courier New" w:hint="default"/>
      </w:rPr>
    </w:lvl>
    <w:lvl w:ilvl="2" w:tplc="4F561652">
      <w:start w:val="1"/>
      <w:numFmt w:val="bullet"/>
      <w:lvlText w:val=""/>
      <w:lvlJc w:val="left"/>
      <w:pPr>
        <w:ind w:left="2160" w:hanging="360"/>
      </w:pPr>
      <w:rPr>
        <w:rFonts w:ascii="Wingdings" w:hAnsi="Wingdings" w:hint="default"/>
      </w:rPr>
    </w:lvl>
    <w:lvl w:ilvl="3" w:tplc="84927F32">
      <w:start w:val="1"/>
      <w:numFmt w:val="bullet"/>
      <w:lvlText w:val=""/>
      <w:lvlJc w:val="left"/>
      <w:pPr>
        <w:ind w:left="2880" w:hanging="360"/>
      </w:pPr>
      <w:rPr>
        <w:rFonts w:ascii="Symbol" w:hAnsi="Symbol" w:hint="default"/>
      </w:rPr>
    </w:lvl>
    <w:lvl w:ilvl="4" w:tplc="42C03208">
      <w:start w:val="1"/>
      <w:numFmt w:val="bullet"/>
      <w:lvlText w:val="o"/>
      <w:lvlJc w:val="left"/>
      <w:pPr>
        <w:ind w:left="3600" w:hanging="360"/>
      </w:pPr>
      <w:rPr>
        <w:rFonts w:ascii="Courier New" w:hAnsi="Courier New" w:hint="default"/>
      </w:rPr>
    </w:lvl>
    <w:lvl w:ilvl="5" w:tplc="D750D336">
      <w:start w:val="1"/>
      <w:numFmt w:val="bullet"/>
      <w:lvlText w:val=""/>
      <w:lvlJc w:val="left"/>
      <w:pPr>
        <w:ind w:left="4320" w:hanging="360"/>
      </w:pPr>
      <w:rPr>
        <w:rFonts w:ascii="Wingdings" w:hAnsi="Wingdings" w:hint="default"/>
      </w:rPr>
    </w:lvl>
    <w:lvl w:ilvl="6" w:tplc="374AA162">
      <w:start w:val="1"/>
      <w:numFmt w:val="bullet"/>
      <w:lvlText w:val=""/>
      <w:lvlJc w:val="left"/>
      <w:pPr>
        <w:ind w:left="5040" w:hanging="360"/>
      </w:pPr>
      <w:rPr>
        <w:rFonts w:ascii="Symbol" w:hAnsi="Symbol" w:hint="default"/>
      </w:rPr>
    </w:lvl>
    <w:lvl w:ilvl="7" w:tplc="943C35FA">
      <w:start w:val="1"/>
      <w:numFmt w:val="bullet"/>
      <w:lvlText w:val="o"/>
      <w:lvlJc w:val="left"/>
      <w:pPr>
        <w:ind w:left="5760" w:hanging="360"/>
      </w:pPr>
      <w:rPr>
        <w:rFonts w:ascii="Courier New" w:hAnsi="Courier New" w:hint="default"/>
      </w:rPr>
    </w:lvl>
    <w:lvl w:ilvl="8" w:tplc="0D12DD58">
      <w:start w:val="1"/>
      <w:numFmt w:val="bullet"/>
      <w:lvlText w:val=""/>
      <w:lvlJc w:val="left"/>
      <w:pPr>
        <w:ind w:left="6480" w:hanging="360"/>
      </w:pPr>
      <w:rPr>
        <w:rFonts w:ascii="Wingdings" w:hAnsi="Wingdings" w:hint="default"/>
      </w:rPr>
    </w:lvl>
  </w:abstractNum>
  <w:abstractNum w:abstractNumId="3" w15:restartNumberingAfterBreak="0">
    <w:nsid w:val="36D3281D"/>
    <w:multiLevelType w:val="hybridMultilevel"/>
    <w:tmpl w:val="EA84556E"/>
    <w:lvl w:ilvl="0" w:tplc="C71C145A">
      <w:start w:val="1"/>
      <w:numFmt w:val="bullet"/>
      <w:lvlText w:val=""/>
      <w:lvlJc w:val="left"/>
      <w:pPr>
        <w:ind w:left="720" w:hanging="360"/>
      </w:pPr>
      <w:rPr>
        <w:rFonts w:ascii="Symbol" w:hAnsi="Symbol" w:hint="default"/>
      </w:rPr>
    </w:lvl>
    <w:lvl w:ilvl="1" w:tplc="37DEA06A">
      <w:start w:val="1"/>
      <w:numFmt w:val="bullet"/>
      <w:lvlText w:val="o"/>
      <w:lvlJc w:val="left"/>
      <w:pPr>
        <w:ind w:left="1440" w:hanging="360"/>
      </w:pPr>
      <w:rPr>
        <w:rFonts w:ascii="Courier New" w:hAnsi="Courier New" w:hint="default"/>
      </w:rPr>
    </w:lvl>
    <w:lvl w:ilvl="2" w:tplc="B26ED5CE">
      <w:start w:val="1"/>
      <w:numFmt w:val="bullet"/>
      <w:lvlText w:val=""/>
      <w:lvlJc w:val="left"/>
      <w:pPr>
        <w:ind w:left="2160" w:hanging="360"/>
      </w:pPr>
      <w:rPr>
        <w:rFonts w:ascii="Wingdings" w:hAnsi="Wingdings" w:hint="default"/>
      </w:rPr>
    </w:lvl>
    <w:lvl w:ilvl="3" w:tplc="BD388C44">
      <w:start w:val="1"/>
      <w:numFmt w:val="bullet"/>
      <w:lvlText w:val=""/>
      <w:lvlJc w:val="left"/>
      <w:pPr>
        <w:ind w:left="2880" w:hanging="360"/>
      </w:pPr>
      <w:rPr>
        <w:rFonts w:ascii="Symbol" w:hAnsi="Symbol" w:hint="default"/>
      </w:rPr>
    </w:lvl>
    <w:lvl w:ilvl="4" w:tplc="A23684DE">
      <w:start w:val="1"/>
      <w:numFmt w:val="bullet"/>
      <w:lvlText w:val="o"/>
      <w:lvlJc w:val="left"/>
      <w:pPr>
        <w:ind w:left="3600" w:hanging="360"/>
      </w:pPr>
      <w:rPr>
        <w:rFonts w:ascii="Courier New" w:hAnsi="Courier New" w:hint="default"/>
      </w:rPr>
    </w:lvl>
    <w:lvl w:ilvl="5" w:tplc="BE58CE46">
      <w:start w:val="1"/>
      <w:numFmt w:val="bullet"/>
      <w:lvlText w:val=""/>
      <w:lvlJc w:val="left"/>
      <w:pPr>
        <w:ind w:left="4320" w:hanging="360"/>
      </w:pPr>
      <w:rPr>
        <w:rFonts w:ascii="Wingdings" w:hAnsi="Wingdings" w:hint="default"/>
      </w:rPr>
    </w:lvl>
    <w:lvl w:ilvl="6" w:tplc="DD06C322">
      <w:start w:val="1"/>
      <w:numFmt w:val="bullet"/>
      <w:lvlText w:val=""/>
      <w:lvlJc w:val="left"/>
      <w:pPr>
        <w:ind w:left="5040" w:hanging="360"/>
      </w:pPr>
      <w:rPr>
        <w:rFonts w:ascii="Symbol" w:hAnsi="Symbol" w:hint="default"/>
      </w:rPr>
    </w:lvl>
    <w:lvl w:ilvl="7" w:tplc="A5264126">
      <w:start w:val="1"/>
      <w:numFmt w:val="bullet"/>
      <w:lvlText w:val="o"/>
      <w:lvlJc w:val="left"/>
      <w:pPr>
        <w:ind w:left="5760" w:hanging="360"/>
      </w:pPr>
      <w:rPr>
        <w:rFonts w:ascii="Courier New" w:hAnsi="Courier New" w:hint="default"/>
      </w:rPr>
    </w:lvl>
    <w:lvl w:ilvl="8" w:tplc="A1A00466">
      <w:start w:val="1"/>
      <w:numFmt w:val="bullet"/>
      <w:lvlText w:val=""/>
      <w:lvlJc w:val="left"/>
      <w:pPr>
        <w:ind w:left="6480" w:hanging="360"/>
      </w:pPr>
      <w:rPr>
        <w:rFonts w:ascii="Wingdings" w:hAnsi="Wingdings" w:hint="default"/>
      </w:rPr>
    </w:lvl>
  </w:abstractNum>
  <w:abstractNum w:abstractNumId="4" w15:restartNumberingAfterBreak="0">
    <w:nsid w:val="37B1F603"/>
    <w:multiLevelType w:val="hybridMultilevel"/>
    <w:tmpl w:val="83A6209A"/>
    <w:lvl w:ilvl="0" w:tplc="1F520522">
      <w:start w:val="1"/>
      <w:numFmt w:val="bullet"/>
      <w:lvlText w:val=""/>
      <w:lvlJc w:val="left"/>
      <w:pPr>
        <w:ind w:left="720" w:hanging="360"/>
      </w:pPr>
      <w:rPr>
        <w:rFonts w:ascii="Symbol" w:hAnsi="Symbol" w:hint="default"/>
      </w:rPr>
    </w:lvl>
    <w:lvl w:ilvl="1" w:tplc="40DE12BC">
      <w:start w:val="1"/>
      <w:numFmt w:val="bullet"/>
      <w:lvlText w:val="o"/>
      <w:lvlJc w:val="left"/>
      <w:pPr>
        <w:ind w:left="1440" w:hanging="360"/>
      </w:pPr>
      <w:rPr>
        <w:rFonts w:ascii="Courier New" w:hAnsi="Courier New" w:hint="default"/>
      </w:rPr>
    </w:lvl>
    <w:lvl w:ilvl="2" w:tplc="F9F23ADC">
      <w:start w:val="1"/>
      <w:numFmt w:val="bullet"/>
      <w:lvlText w:val=""/>
      <w:lvlJc w:val="left"/>
      <w:pPr>
        <w:ind w:left="2160" w:hanging="360"/>
      </w:pPr>
      <w:rPr>
        <w:rFonts w:ascii="Wingdings" w:hAnsi="Wingdings" w:hint="default"/>
      </w:rPr>
    </w:lvl>
    <w:lvl w:ilvl="3" w:tplc="8F1834AC">
      <w:start w:val="1"/>
      <w:numFmt w:val="bullet"/>
      <w:lvlText w:val=""/>
      <w:lvlJc w:val="left"/>
      <w:pPr>
        <w:ind w:left="2880" w:hanging="360"/>
      </w:pPr>
      <w:rPr>
        <w:rFonts w:ascii="Symbol" w:hAnsi="Symbol" w:hint="default"/>
      </w:rPr>
    </w:lvl>
    <w:lvl w:ilvl="4" w:tplc="18A26482">
      <w:start w:val="1"/>
      <w:numFmt w:val="bullet"/>
      <w:lvlText w:val="o"/>
      <w:lvlJc w:val="left"/>
      <w:pPr>
        <w:ind w:left="3600" w:hanging="360"/>
      </w:pPr>
      <w:rPr>
        <w:rFonts w:ascii="Courier New" w:hAnsi="Courier New" w:hint="default"/>
      </w:rPr>
    </w:lvl>
    <w:lvl w:ilvl="5" w:tplc="2BE42548">
      <w:start w:val="1"/>
      <w:numFmt w:val="bullet"/>
      <w:lvlText w:val=""/>
      <w:lvlJc w:val="left"/>
      <w:pPr>
        <w:ind w:left="4320" w:hanging="360"/>
      </w:pPr>
      <w:rPr>
        <w:rFonts w:ascii="Wingdings" w:hAnsi="Wingdings" w:hint="default"/>
      </w:rPr>
    </w:lvl>
    <w:lvl w:ilvl="6" w:tplc="852EA9A6">
      <w:start w:val="1"/>
      <w:numFmt w:val="bullet"/>
      <w:lvlText w:val=""/>
      <w:lvlJc w:val="left"/>
      <w:pPr>
        <w:ind w:left="5040" w:hanging="360"/>
      </w:pPr>
      <w:rPr>
        <w:rFonts w:ascii="Symbol" w:hAnsi="Symbol" w:hint="default"/>
      </w:rPr>
    </w:lvl>
    <w:lvl w:ilvl="7" w:tplc="AFDAEB96">
      <w:start w:val="1"/>
      <w:numFmt w:val="bullet"/>
      <w:lvlText w:val="o"/>
      <w:lvlJc w:val="left"/>
      <w:pPr>
        <w:ind w:left="5760" w:hanging="360"/>
      </w:pPr>
      <w:rPr>
        <w:rFonts w:ascii="Courier New" w:hAnsi="Courier New" w:hint="default"/>
      </w:rPr>
    </w:lvl>
    <w:lvl w:ilvl="8" w:tplc="9B6C1D6C">
      <w:start w:val="1"/>
      <w:numFmt w:val="bullet"/>
      <w:lvlText w:val=""/>
      <w:lvlJc w:val="left"/>
      <w:pPr>
        <w:ind w:left="6480" w:hanging="360"/>
      </w:pPr>
      <w:rPr>
        <w:rFonts w:ascii="Wingdings" w:hAnsi="Wingdings" w:hint="default"/>
      </w:rPr>
    </w:lvl>
  </w:abstractNum>
  <w:abstractNum w:abstractNumId="5" w15:restartNumberingAfterBreak="0">
    <w:nsid w:val="43CFE4A5"/>
    <w:multiLevelType w:val="hybridMultilevel"/>
    <w:tmpl w:val="3D428B5C"/>
    <w:lvl w:ilvl="0" w:tplc="C2A823D2">
      <w:start w:val="1"/>
      <w:numFmt w:val="bullet"/>
      <w:lvlText w:val=""/>
      <w:lvlJc w:val="left"/>
      <w:pPr>
        <w:ind w:left="720" w:hanging="360"/>
      </w:pPr>
      <w:rPr>
        <w:rFonts w:ascii="Symbol" w:hAnsi="Symbol" w:hint="default"/>
      </w:rPr>
    </w:lvl>
    <w:lvl w:ilvl="1" w:tplc="B186121C">
      <w:start w:val="1"/>
      <w:numFmt w:val="bullet"/>
      <w:lvlText w:val="o"/>
      <w:lvlJc w:val="left"/>
      <w:pPr>
        <w:ind w:left="1440" w:hanging="360"/>
      </w:pPr>
      <w:rPr>
        <w:rFonts w:ascii="Courier New" w:hAnsi="Courier New" w:hint="default"/>
      </w:rPr>
    </w:lvl>
    <w:lvl w:ilvl="2" w:tplc="FEAA8B68">
      <w:start w:val="1"/>
      <w:numFmt w:val="bullet"/>
      <w:lvlText w:val=""/>
      <w:lvlJc w:val="left"/>
      <w:pPr>
        <w:ind w:left="2160" w:hanging="360"/>
      </w:pPr>
      <w:rPr>
        <w:rFonts w:ascii="Wingdings" w:hAnsi="Wingdings" w:hint="default"/>
      </w:rPr>
    </w:lvl>
    <w:lvl w:ilvl="3" w:tplc="8034ED40">
      <w:start w:val="1"/>
      <w:numFmt w:val="bullet"/>
      <w:lvlText w:val=""/>
      <w:lvlJc w:val="left"/>
      <w:pPr>
        <w:ind w:left="2880" w:hanging="360"/>
      </w:pPr>
      <w:rPr>
        <w:rFonts w:ascii="Symbol" w:hAnsi="Symbol" w:hint="default"/>
      </w:rPr>
    </w:lvl>
    <w:lvl w:ilvl="4" w:tplc="6D549272">
      <w:start w:val="1"/>
      <w:numFmt w:val="bullet"/>
      <w:lvlText w:val="o"/>
      <w:lvlJc w:val="left"/>
      <w:pPr>
        <w:ind w:left="3600" w:hanging="360"/>
      </w:pPr>
      <w:rPr>
        <w:rFonts w:ascii="Courier New" w:hAnsi="Courier New" w:hint="default"/>
      </w:rPr>
    </w:lvl>
    <w:lvl w:ilvl="5" w:tplc="95765F34">
      <w:start w:val="1"/>
      <w:numFmt w:val="bullet"/>
      <w:lvlText w:val=""/>
      <w:lvlJc w:val="left"/>
      <w:pPr>
        <w:ind w:left="4320" w:hanging="360"/>
      </w:pPr>
      <w:rPr>
        <w:rFonts w:ascii="Wingdings" w:hAnsi="Wingdings" w:hint="default"/>
      </w:rPr>
    </w:lvl>
    <w:lvl w:ilvl="6" w:tplc="BA5C0A10">
      <w:start w:val="1"/>
      <w:numFmt w:val="bullet"/>
      <w:lvlText w:val=""/>
      <w:lvlJc w:val="left"/>
      <w:pPr>
        <w:ind w:left="5040" w:hanging="360"/>
      </w:pPr>
      <w:rPr>
        <w:rFonts w:ascii="Symbol" w:hAnsi="Symbol" w:hint="default"/>
      </w:rPr>
    </w:lvl>
    <w:lvl w:ilvl="7" w:tplc="7D3021AE">
      <w:start w:val="1"/>
      <w:numFmt w:val="bullet"/>
      <w:lvlText w:val="o"/>
      <w:lvlJc w:val="left"/>
      <w:pPr>
        <w:ind w:left="5760" w:hanging="360"/>
      </w:pPr>
      <w:rPr>
        <w:rFonts w:ascii="Courier New" w:hAnsi="Courier New" w:hint="default"/>
      </w:rPr>
    </w:lvl>
    <w:lvl w:ilvl="8" w:tplc="85B619E0">
      <w:start w:val="1"/>
      <w:numFmt w:val="bullet"/>
      <w:lvlText w:val=""/>
      <w:lvlJc w:val="left"/>
      <w:pPr>
        <w:ind w:left="6480" w:hanging="360"/>
      </w:pPr>
      <w:rPr>
        <w:rFonts w:ascii="Wingdings" w:hAnsi="Wingdings" w:hint="default"/>
      </w:rPr>
    </w:lvl>
  </w:abstractNum>
  <w:abstractNum w:abstractNumId="6" w15:restartNumberingAfterBreak="0">
    <w:nsid w:val="548E0E60"/>
    <w:multiLevelType w:val="multilevel"/>
    <w:tmpl w:val="623E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EA1BF1"/>
    <w:multiLevelType w:val="multilevel"/>
    <w:tmpl w:val="02CEF846"/>
    <w:lvl w:ilvl="0">
      <w:start w:val="1"/>
      <w:numFmt w:val="decimal"/>
      <w:pStyle w:val="Kop1"/>
      <w:lvlText w:val="%1."/>
      <w:lvlJc w:val="left"/>
      <w:pPr>
        <w:ind w:left="360" w:hanging="360"/>
      </w:pPr>
      <w:rPr>
        <w:rFonts w:hint="default"/>
      </w:rPr>
    </w:lvl>
    <w:lvl w:ilvl="1">
      <w:start w:val="1"/>
      <w:numFmt w:val="decimal"/>
      <w:pStyle w:val="Kop2"/>
      <w:lvlText w:val="%1.%2."/>
      <w:lvlJc w:val="left"/>
      <w:pPr>
        <w:ind w:left="720" w:hanging="360"/>
      </w:pPr>
      <w:rPr>
        <w:rFonts w:hint="default"/>
      </w:rPr>
    </w:lvl>
    <w:lvl w:ilvl="2">
      <w:start w:val="1"/>
      <w:numFmt w:val="decimal"/>
      <w:pStyle w:val="Kop3"/>
      <w:lvlText w:val="%1.%2.%3."/>
      <w:lvlJc w:val="left"/>
      <w:pPr>
        <w:ind w:left="1080" w:hanging="360"/>
      </w:pPr>
      <w:rPr>
        <w:rFonts w:hint="default"/>
      </w:rPr>
    </w:lvl>
    <w:lvl w:ilvl="3">
      <w:start w:val="1"/>
      <w:numFmt w:val="decimal"/>
      <w:pStyle w:val="Kop4"/>
      <w:lvlText w:val="%1.%2.%3.%4."/>
      <w:lvlJc w:val="left"/>
      <w:pPr>
        <w:ind w:left="1440" w:hanging="360"/>
      </w:pPr>
      <w:rPr>
        <w:rFonts w:hint="default"/>
      </w:rPr>
    </w:lvl>
    <w:lvl w:ilvl="4">
      <w:start w:val="1"/>
      <w:numFmt w:val="lowerLetter"/>
      <w:pStyle w:val="Kop5"/>
      <w:lvlText w:val="(%5)"/>
      <w:lvlJc w:val="left"/>
      <w:pPr>
        <w:ind w:left="1800" w:hanging="360"/>
      </w:pPr>
      <w:rPr>
        <w:rFonts w:hint="default"/>
      </w:rPr>
    </w:lvl>
    <w:lvl w:ilvl="5">
      <w:start w:val="1"/>
      <w:numFmt w:val="lowerRoman"/>
      <w:pStyle w:val="Kop6"/>
      <w:lvlText w:val="(%6)"/>
      <w:lvlJc w:val="left"/>
      <w:pPr>
        <w:ind w:left="2160" w:hanging="360"/>
      </w:pPr>
      <w:rPr>
        <w:rFonts w:hint="default"/>
      </w:rPr>
    </w:lvl>
    <w:lvl w:ilvl="6">
      <w:start w:val="1"/>
      <w:numFmt w:val="lowerLetter"/>
      <w:pStyle w:val="Kop7"/>
      <w:lvlText w:val="%7."/>
      <w:lvlJc w:val="left"/>
      <w:pPr>
        <w:ind w:left="2520" w:hanging="360"/>
      </w:pPr>
      <w:rPr>
        <w:rFonts w:hint="default"/>
      </w:rPr>
    </w:lvl>
    <w:lvl w:ilvl="7">
      <w:start w:val="1"/>
      <w:numFmt w:val="lowerRoman"/>
      <w:pStyle w:val="Kop8"/>
      <w:lvlText w:val="%8."/>
      <w:lvlJc w:val="left"/>
      <w:pPr>
        <w:ind w:left="2880" w:hanging="360"/>
      </w:pPr>
      <w:rPr>
        <w:rFonts w:hint="default"/>
      </w:rPr>
    </w:lvl>
    <w:lvl w:ilvl="8">
      <w:start w:val="1"/>
      <w:numFmt w:val="lowerLetter"/>
      <w:pStyle w:val="Kop9"/>
      <w:lvlText w:val="%9."/>
      <w:lvlJc w:val="left"/>
      <w:pPr>
        <w:ind w:left="3240" w:hanging="360"/>
      </w:pPr>
      <w:rPr>
        <w:rFonts w:hint="default"/>
      </w:rPr>
    </w:lvl>
  </w:abstractNum>
  <w:abstractNum w:abstractNumId="8" w15:restartNumberingAfterBreak="0">
    <w:nsid w:val="644E609E"/>
    <w:multiLevelType w:val="hybridMultilevel"/>
    <w:tmpl w:val="BCF0EF2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6AA912EE"/>
    <w:multiLevelType w:val="hybridMultilevel"/>
    <w:tmpl w:val="E1F058E4"/>
    <w:lvl w:ilvl="0" w:tplc="86A8612E">
      <w:start w:val="1"/>
      <w:numFmt w:val="bullet"/>
      <w:lvlText w:val=""/>
      <w:lvlJc w:val="left"/>
      <w:pPr>
        <w:ind w:left="720" w:hanging="360"/>
      </w:pPr>
      <w:rPr>
        <w:rFonts w:ascii="Symbol" w:hAnsi="Symbol" w:hint="default"/>
      </w:rPr>
    </w:lvl>
    <w:lvl w:ilvl="1" w:tplc="A93E4DCE">
      <w:start w:val="1"/>
      <w:numFmt w:val="bullet"/>
      <w:lvlText w:val="o"/>
      <w:lvlJc w:val="left"/>
      <w:pPr>
        <w:ind w:left="1440" w:hanging="360"/>
      </w:pPr>
      <w:rPr>
        <w:rFonts w:ascii="Courier New" w:hAnsi="Courier New" w:hint="default"/>
      </w:rPr>
    </w:lvl>
    <w:lvl w:ilvl="2" w:tplc="320088AE">
      <w:start w:val="1"/>
      <w:numFmt w:val="bullet"/>
      <w:lvlText w:val=""/>
      <w:lvlJc w:val="left"/>
      <w:pPr>
        <w:ind w:left="2160" w:hanging="360"/>
      </w:pPr>
      <w:rPr>
        <w:rFonts w:ascii="Wingdings" w:hAnsi="Wingdings" w:hint="default"/>
      </w:rPr>
    </w:lvl>
    <w:lvl w:ilvl="3" w:tplc="24D0B490">
      <w:start w:val="1"/>
      <w:numFmt w:val="bullet"/>
      <w:lvlText w:val=""/>
      <w:lvlJc w:val="left"/>
      <w:pPr>
        <w:ind w:left="2880" w:hanging="360"/>
      </w:pPr>
      <w:rPr>
        <w:rFonts w:ascii="Symbol" w:hAnsi="Symbol" w:hint="default"/>
      </w:rPr>
    </w:lvl>
    <w:lvl w:ilvl="4" w:tplc="6E54EDB4">
      <w:start w:val="1"/>
      <w:numFmt w:val="bullet"/>
      <w:lvlText w:val="o"/>
      <w:lvlJc w:val="left"/>
      <w:pPr>
        <w:ind w:left="3600" w:hanging="360"/>
      </w:pPr>
      <w:rPr>
        <w:rFonts w:ascii="Courier New" w:hAnsi="Courier New" w:hint="default"/>
      </w:rPr>
    </w:lvl>
    <w:lvl w:ilvl="5" w:tplc="D0B8E3BA">
      <w:start w:val="1"/>
      <w:numFmt w:val="bullet"/>
      <w:lvlText w:val=""/>
      <w:lvlJc w:val="left"/>
      <w:pPr>
        <w:ind w:left="4320" w:hanging="360"/>
      </w:pPr>
      <w:rPr>
        <w:rFonts w:ascii="Wingdings" w:hAnsi="Wingdings" w:hint="default"/>
      </w:rPr>
    </w:lvl>
    <w:lvl w:ilvl="6" w:tplc="046A9362">
      <w:start w:val="1"/>
      <w:numFmt w:val="bullet"/>
      <w:lvlText w:val=""/>
      <w:lvlJc w:val="left"/>
      <w:pPr>
        <w:ind w:left="5040" w:hanging="360"/>
      </w:pPr>
      <w:rPr>
        <w:rFonts w:ascii="Symbol" w:hAnsi="Symbol" w:hint="default"/>
      </w:rPr>
    </w:lvl>
    <w:lvl w:ilvl="7" w:tplc="C02CE0BA">
      <w:start w:val="1"/>
      <w:numFmt w:val="bullet"/>
      <w:lvlText w:val="o"/>
      <w:lvlJc w:val="left"/>
      <w:pPr>
        <w:ind w:left="5760" w:hanging="360"/>
      </w:pPr>
      <w:rPr>
        <w:rFonts w:ascii="Courier New" w:hAnsi="Courier New" w:hint="default"/>
      </w:rPr>
    </w:lvl>
    <w:lvl w:ilvl="8" w:tplc="FC8419F8">
      <w:start w:val="1"/>
      <w:numFmt w:val="bullet"/>
      <w:lvlText w:val=""/>
      <w:lvlJc w:val="left"/>
      <w:pPr>
        <w:ind w:left="6480" w:hanging="360"/>
      </w:pPr>
      <w:rPr>
        <w:rFonts w:ascii="Wingdings" w:hAnsi="Wingdings" w:hint="default"/>
      </w:rPr>
    </w:lvl>
  </w:abstractNum>
  <w:num w:numId="1" w16cid:durableId="2085713478">
    <w:abstractNumId w:val="9"/>
  </w:num>
  <w:num w:numId="2" w16cid:durableId="555627710">
    <w:abstractNumId w:val="2"/>
  </w:num>
  <w:num w:numId="3" w16cid:durableId="1258562056">
    <w:abstractNumId w:val="3"/>
  </w:num>
  <w:num w:numId="4" w16cid:durableId="619800282">
    <w:abstractNumId w:val="0"/>
  </w:num>
  <w:num w:numId="5" w16cid:durableId="965938811">
    <w:abstractNumId w:val="5"/>
  </w:num>
  <w:num w:numId="6" w16cid:durableId="1159495335">
    <w:abstractNumId w:val="4"/>
  </w:num>
  <w:num w:numId="7" w16cid:durableId="1439181285">
    <w:abstractNumId w:val="7"/>
  </w:num>
  <w:num w:numId="8" w16cid:durableId="106200199">
    <w:abstractNumId w:val="7"/>
  </w:num>
  <w:num w:numId="9" w16cid:durableId="570967380">
    <w:abstractNumId w:val="6"/>
  </w:num>
  <w:num w:numId="10" w16cid:durableId="1316453533">
    <w:abstractNumId w:val="1"/>
  </w:num>
  <w:num w:numId="11" w16cid:durableId="1463501492">
    <w:abstractNumId w:val="8"/>
  </w:num>
  <w:num w:numId="12" w16cid:durableId="13715647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1A"/>
    <w:rsid w:val="00092AF0"/>
    <w:rsid w:val="000F20FF"/>
    <w:rsid w:val="0011181A"/>
    <w:rsid w:val="00187C03"/>
    <w:rsid w:val="001B2AD4"/>
    <w:rsid w:val="001C59B4"/>
    <w:rsid w:val="00235B0C"/>
    <w:rsid w:val="002409D3"/>
    <w:rsid w:val="00244459"/>
    <w:rsid w:val="00250607"/>
    <w:rsid w:val="00280F96"/>
    <w:rsid w:val="00294674"/>
    <w:rsid w:val="002D4A77"/>
    <w:rsid w:val="002D6646"/>
    <w:rsid w:val="00304D0C"/>
    <w:rsid w:val="00351B41"/>
    <w:rsid w:val="0038025A"/>
    <w:rsid w:val="003858F2"/>
    <w:rsid w:val="003D385E"/>
    <w:rsid w:val="003E65EC"/>
    <w:rsid w:val="00437B45"/>
    <w:rsid w:val="00445E6A"/>
    <w:rsid w:val="00461F9D"/>
    <w:rsid w:val="00464EB8"/>
    <w:rsid w:val="00470F92"/>
    <w:rsid w:val="00486EE4"/>
    <w:rsid w:val="004D4B5C"/>
    <w:rsid w:val="004DB4D8"/>
    <w:rsid w:val="004F3448"/>
    <w:rsid w:val="004F68C4"/>
    <w:rsid w:val="00514FC5"/>
    <w:rsid w:val="0054368E"/>
    <w:rsid w:val="0055123C"/>
    <w:rsid w:val="0058252B"/>
    <w:rsid w:val="00596136"/>
    <w:rsid w:val="00598B87"/>
    <w:rsid w:val="005A64FC"/>
    <w:rsid w:val="005E7905"/>
    <w:rsid w:val="00602344"/>
    <w:rsid w:val="00607F82"/>
    <w:rsid w:val="00614923"/>
    <w:rsid w:val="006323E5"/>
    <w:rsid w:val="00644BBB"/>
    <w:rsid w:val="00653562"/>
    <w:rsid w:val="00672223"/>
    <w:rsid w:val="006933B7"/>
    <w:rsid w:val="006A3761"/>
    <w:rsid w:val="006A3E48"/>
    <w:rsid w:val="006A6DBA"/>
    <w:rsid w:val="006F0425"/>
    <w:rsid w:val="006F3243"/>
    <w:rsid w:val="0070152E"/>
    <w:rsid w:val="00795086"/>
    <w:rsid w:val="007B70D5"/>
    <w:rsid w:val="00812110"/>
    <w:rsid w:val="00820670"/>
    <w:rsid w:val="008603EF"/>
    <w:rsid w:val="00864467"/>
    <w:rsid w:val="00872072"/>
    <w:rsid w:val="00887650"/>
    <w:rsid w:val="008B1C55"/>
    <w:rsid w:val="008D2948"/>
    <w:rsid w:val="00905C93"/>
    <w:rsid w:val="009513BE"/>
    <w:rsid w:val="00972995"/>
    <w:rsid w:val="009969FB"/>
    <w:rsid w:val="009E589F"/>
    <w:rsid w:val="009F56A1"/>
    <w:rsid w:val="00A52D39"/>
    <w:rsid w:val="00A576FB"/>
    <w:rsid w:val="00AB4C49"/>
    <w:rsid w:val="00AD6436"/>
    <w:rsid w:val="00AF05AE"/>
    <w:rsid w:val="00B47FC9"/>
    <w:rsid w:val="00B54189"/>
    <w:rsid w:val="00B56E34"/>
    <w:rsid w:val="00BA3031"/>
    <w:rsid w:val="00BB1622"/>
    <w:rsid w:val="00BC1C92"/>
    <w:rsid w:val="00BE6A40"/>
    <w:rsid w:val="00C00D8F"/>
    <w:rsid w:val="00C26D4C"/>
    <w:rsid w:val="00C51D8D"/>
    <w:rsid w:val="00C533F0"/>
    <w:rsid w:val="00C97AFC"/>
    <w:rsid w:val="00CA0D0A"/>
    <w:rsid w:val="00CE1A95"/>
    <w:rsid w:val="00D11518"/>
    <w:rsid w:val="00D12E1B"/>
    <w:rsid w:val="00D274AC"/>
    <w:rsid w:val="00D50974"/>
    <w:rsid w:val="00D76B28"/>
    <w:rsid w:val="00DAB597"/>
    <w:rsid w:val="00DD0A07"/>
    <w:rsid w:val="00DD47A2"/>
    <w:rsid w:val="00DE17DD"/>
    <w:rsid w:val="00E43AF7"/>
    <w:rsid w:val="00E477E2"/>
    <w:rsid w:val="00E55E69"/>
    <w:rsid w:val="00E67E8F"/>
    <w:rsid w:val="00E74850"/>
    <w:rsid w:val="00E8275D"/>
    <w:rsid w:val="00ED1DB3"/>
    <w:rsid w:val="00F3135F"/>
    <w:rsid w:val="00F62ED5"/>
    <w:rsid w:val="00F80D51"/>
    <w:rsid w:val="00FA578D"/>
    <w:rsid w:val="00FA7553"/>
    <w:rsid w:val="00FA7DE2"/>
    <w:rsid w:val="00FC0176"/>
    <w:rsid w:val="00FC067A"/>
    <w:rsid w:val="00FF55C5"/>
    <w:rsid w:val="0123D3BB"/>
    <w:rsid w:val="023F1EC1"/>
    <w:rsid w:val="037BB2AE"/>
    <w:rsid w:val="03A26804"/>
    <w:rsid w:val="03C1C6C5"/>
    <w:rsid w:val="03DAEF22"/>
    <w:rsid w:val="049CF255"/>
    <w:rsid w:val="055D9726"/>
    <w:rsid w:val="056F8827"/>
    <w:rsid w:val="0582AA48"/>
    <w:rsid w:val="068086C4"/>
    <w:rsid w:val="078EC1DF"/>
    <w:rsid w:val="08AE6045"/>
    <w:rsid w:val="097F02BF"/>
    <w:rsid w:val="0A3A7B24"/>
    <w:rsid w:val="0A754A16"/>
    <w:rsid w:val="0AB0742C"/>
    <w:rsid w:val="0AD03E1D"/>
    <w:rsid w:val="0BA30670"/>
    <w:rsid w:val="0BE60107"/>
    <w:rsid w:val="0C3DA248"/>
    <w:rsid w:val="0CA78C54"/>
    <w:rsid w:val="0D7571A4"/>
    <w:rsid w:val="0D767E1A"/>
    <w:rsid w:val="0DA5CB93"/>
    <w:rsid w:val="0DC2E61D"/>
    <w:rsid w:val="0E3F6095"/>
    <w:rsid w:val="0E6B514B"/>
    <w:rsid w:val="0EEF836D"/>
    <w:rsid w:val="0F114205"/>
    <w:rsid w:val="0F776E16"/>
    <w:rsid w:val="0F78B5A3"/>
    <w:rsid w:val="0FFFD5E8"/>
    <w:rsid w:val="123C1A2E"/>
    <w:rsid w:val="125B27FC"/>
    <w:rsid w:val="1261F56E"/>
    <w:rsid w:val="134728FC"/>
    <w:rsid w:val="13D3E5B3"/>
    <w:rsid w:val="13E9A2AD"/>
    <w:rsid w:val="145BEEA7"/>
    <w:rsid w:val="14FFDD77"/>
    <w:rsid w:val="163DABA9"/>
    <w:rsid w:val="171BCAFB"/>
    <w:rsid w:val="179598C8"/>
    <w:rsid w:val="17E1BCF5"/>
    <w:rsid w:val="18034E44"/>
    <w:rsid w:val="19395A2C"/>
    <w:rsid w:val="193B469E"/>
    <w:rsid w:val="19B66A80"/>
    <w:rsid w:val="1BADE3B0"/>
    <w:rsid w:val="1BF24E37"/>
    <w:rsid w:val="1D02B9EE"/>
    <w:rsid w:val="1E728FC8"/>
    <w:rsid w:val="1EE33477"/>
    <w:rsid w:val="1FA3455A"/>
    <w:rsid w:val="1FDAE087"/>
    <w:rsid w:val="1FF93155"/>
    <w:rsid w:val="20682C76"/>
    <w:rsid w:val="211F4783"/>
    <w:rsid w:val="21E9BAB9"/>
    <w:rsid w:val="2230631E"/>
    <w:rsid w:val="223EC2A3"/>
    <w:rsid w:val="23DD1E9C"/>
    <w:rsid w:val="244710FA"/>
    <w:rsid w:val="2564424E"/>
    <w:rsid w:val="25DB9597"/>
    <w:rsid w:val="264E4EAD"/>
    <w:rsid w:val="2652DD92"/>
    <w:rsid w:val="288DC45F"/>
    <w:rsid w:val="28C61303"/>
    <w:rsid w:val="29602DEC"/>
    <w:rsid w:val="297247D8"/>
    <w:rsid w:val="29D47BD0"/>
    <w:rsid w:val="2A37C481"/>
    <w:rsid w:val="2B0E1839"/>
    <w:rsid w:val="2B590056"/>
    <w:rsid w:val="2BC56521"/>
    <w:rsid w:val="2C62A915"/>
    <w:rsid w:val="2CA9E89A"/>
    <w:rsid w:val="2D613582"/>
    <w:rsid w:val="2D7D78B8"/>
    <w:rsid w:val="2E143730"/>
    <w:rsid w:val="2E539ACE"/>
    <w:rsid w:val="2E69E6C8"/>
    <w:rsid w:val="2F115BB6"/>
    <w:rsid w:val="2F18DEB2"/>
    <w:rsid w:val="2F63090E"/>
    <w:rsid w:val="2FD1E868"/>
    <w:rsid w:val="300942E1"/>
    <w:rsid w:val="305BA423"/>
    <w:rsid w:val="305DF18A"/>
    <w:rsid w:val="31235C57"/>
    <w:rsid w:val="3149EDA5"/>
    <w:rsid w:val="335A7572"/>
    <w:rsid w:val="347904C3"/>
    <w:rsid w:val="34AD9659"/>
    <w:rsid w:val="3652CFCC"/>
    <w:rsid w:val="3749D16F"/>
    <w:rsid w:val="38914FAB"/>
    <w:rsid w:val="38C0D90B"/>
    <w:rsid w:val="3AB62160"/>
    <w:rsid w:val="3AD58DE3"/>
    <w:rsid w:val="3BCCC6A1"/>
    <w:rsid w:val="3C41D130"/>
    <w:rsid w:val="3E16034F"/>
    <w:rsid w:val="3E9A651E"/>
    <w:rsid w:val="3F2F91CE"/>
    <w:rsid w:val="40CAEBF6"/>
    <w:rsid w:val="4262D193"/>
    <w:rsid w:val="446C1C76"/>
    <w:rsid w:val="45473EFB"/>
    <w:rsid w:val="4677A9F2"/>
    <w:rsid w:val="47503A63"/>
    <w:rsid w:val="47883ED4"/>
    <w:rsid w:val="49102690"/>
    <w:rsid w:val="49A71889"/>
    <w:rsid w:val="49A940A9"/>
    <w:rsid w:val="49ACDF2F"/>
    <w:rsid w:val="4BC4879F"/>
    <w:rsid w:val="4C0B8EFA"/>
    <w:rsid w:val="4C2439DD"/>
    <w:rsid w:val="4C613E92"/>
    <w:rsid w:val="4D8D3840"/>
    <w:rsid w:val="4DA0D4AC"/>
    <w:rsid w:val="4DAA3538"/>
    <w:rsid w:val="4DB12FF4"/>
    <w:rsid w:val="4DC00A3E"/>
    <w:rsid w:val="4DE28A84"/>
    <w:rsid w:val="50C838D4"/>
    <w:rsid w:val="5150F7C2"/>
    <w:rsid w:val="515BBE41"/>
    <w:rsid w:val="515C70BE"/>
    <w:rsid w:val="51EDF33C"/>
    <w:rsid w:val="51FDC78D"/>
    <w:rsid w:val="52321FA4"/>
    <w:rsid w:val="5427F9CE"/>
    <w:rsid w:val="5490E8EC"/>
    <w:rsid w:val="561A8130"/>
    <w:rsid w:val="57FC6174"/>
    <w:rsid w:val="582B7CBA"/>
    <w:rsid w:val="58437B17"/>
    <w:rsid w:val="58947B98"/>
    <w:rsid w:val="58A291F7"/>
    <w:rsid w:val="58B481E6"/>
    <w:rsid w:val="58E3381A"/>
    <w:rsid w:val="5B1AD9D9"/>
    <w:rsid w:val="5B8EF15F"/>
    <w:rsid w:val="5BA936A5"/>
    <w:rsid w:val="5C21354A"/>
    <w:rsid w:val="5C330BB3"/>
    <w:rsid w:val="5DA02F6A"/>
    <w:rsid w:val="5DF1A7C8"/>
    <w:rsid w:val="5E009BD4"/>
    <w:rsid w:val="5E4526FC"/>
    <w:rsid w:val="5E96E628"/>
    <w:rsid w:val="5EBB2004"/>
    <w:rsid w:val="5F716511"/>
    <w:rsid w:val="61056A31"/>
    <w:rsid w:val="61461309"/>
    <w:rsid w:val="619CCF72"/>
    <w:rsid w:val="61C837B0"/>
    <w:rsid w:val="6263829F"/>
    <w:rsid w:val="629C9239"/>
    <w:rsid w:val="637DC979"/>
    <w:rsid w:val="64278B3E"/>
    <w:rsid w:val="649A30D5"/>
    <w:rsid w:val="650247BE"/>
    <w:rsid w:val="6572FEA0"/>
    <w:rsid w:val="675079EC"/>
    <w:rsid w:val="678E55BD"/>
    <w:rsid w:val="67F9E5BD"/>
    <w:rsid w:val="68014A67"/>
    <w:rsid w:val="68F08ED0"/>
    <w:rsid w:val="6937EDE4"/>
    <w:rsid w:val="694A1924"/>
    <w:rsid w:val="694C510E"/>
    <w:rsid w:val="6B9014E0"/>
    <w:rsid w:val="6C24C096"/>
    <w:rsid w:val="6C912693"/>
    <w:rsid w:val="6D0ECBF9"/>
    <w:rsid w:val="6D7231E6"/>
    <w:rsid w:val="6D7E9FAC"/>
    <w:rsid w:val="6E2356C4"/>
    <w:rsid w:val="6F730A3E"/>
    <w:rsid w:val="710B65C9"/>
    <w:rsid w:val="71F8B582"/>
    <w:rsid w:val="72B2AD4C"/>
    <w:rsid w:val="736D8074"/>
    <w:rsid w:val="73F53F8F"/>
    <w:rsid w:val="7412AD91"/>
    <w:rsid w:val="74A81E9E"/>
    <w:rsid w:val="750C0E99"/>
    <w:rsid w:val="752A8066"/>
    <w:rsid w:val="75D5E862"/>
    <w:rsid w:val="762ED7EC"/>
    <w:rsid w:val="765BB5BB"/>
    <w:rsid w:val="77B975FB"/>
    <w:rsid w:val="77BB7E96"/>
    <w:rsid w:val="78199893"/>
    <w:rsid w:val="7860DB67"/>
    <w:rsid w:val="78C8B0B2"/>
    <w:rsid w:val="78DE7836"/>
    <w:rsid w:val="7948376E"/>
    <w:rsid w:val="798411E7"/>
    <w:rsid w:val="79BADE63"/>
    <w:rsid w:val="79E924BE"/>
    <w:rsid w:val="7A06BE89"/>
    <w:rsid w:val="7A20FE4D"/>
    <w:rsid w:val="7AA70185"/>
    <w:rsid w:val="7AE407CF"/>
    <w:rsid w:val="7B69F6AE"/>
    <w:rsid w:val="7C005174"/>
    <w:rsid w:val="7CBCF426"/>
    <w:rsid w:val="7D04D18A"/>
    <w:rsid w:val="7D157EF6"/>
    <w:rsid w:val="7E6D53A3"/>
    <w:rsid w:val="7F7881BC"/>
    <w:rsid w:val="7FD04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3EC4F"/>
  <w15:chartTrackingRefBased/>
  <w15:docId w15:val="{8517496E-F4B4-4C6F-8D53-2902F6C5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7553"/>
    <w:pPr>
      <w:spacing w:after="40"/>
    </w:pPr>
    <w:rPr>
      <w:rFonts w:ascii="Arial" w:hAnsi="Arial"/>
      <w:sz w:val="20"/>
    </w:rPr>
  </w:style>
  <w:style w:type="paragraph" w:styleId="Kop1">
    <w:name w:val="heading 1"/>
    <w:basedOn w:val="Standaard"/>
    <w:next w:val="Standaard"/>
    <w:link w:val="Kop1Char"/>
    <w:uiPriority w:val="9"/>
    <w:qFormat/>
    <w:rsid w:val="00280F96"/>
    <w:pPr>
      <w:keepNext/>
      <w:keepLines/>
      <w:numPr>
        <w:numId w:val="8"/>
      </w:numPr>
      <w:spacing w:before="240" w:after="0"/>
      <w:outlineLvl w:val="0"/>
    </w:pPr>
    <w:rPr>
      <w:rFonts w:eastAsiaTheme="majorEastAsia" w:cstheme="majorBidi"/>
      <w:color w:val="0A62AF"/>
      <w:sz w:val="32"/>
      <w:szCs w:val="32"/>
    </w:rPr>
  </w:style>
  <w:style w:type="paragraph" w:styleId="Kop2">
    <w:name w:val="heading 2"/>
    <w:basedOn w:val="Standaard"/>
    <w:next w:val="Standaard"/>
    <w:link w:val="Kop2Char"/>
    <w:uiPriority w:val="9"/>
    <w:unhideWhenUsed/>
    <w:qFormat/>
    <w:rsid w:val="00280F96"/>
    <w:pPr>
      <w:keepNext/>
      <w:keepLines/>
      <w:numPr>
        <w:ilvl w:val="1"/>
        <w:numId w:val="8"/>
      </w:numPr>
      <w:spacing w:before="40" w:after="0"/>
      <w:ind w:left="0" w:firstLine="0"/>
      <w:outlineLvl w:val="1"/>
    </w:pPr>
    <w:rPr>
      <w:rFonts w:eastAsiaTheme="majorEastAsia" w:cstheme="majorBidi"/>
      <w:color w:val="0A62AF"/>
      <w:sz w:val="26"/>
      <w:szCs w:val="26"/>
    </w:rPr>
  </w:style>
  <w:style w:type="paragraph" w:styleId="Kop3">
    <w:name w:val="heading 3"/>
    <w:basedOn w:val="Standaard"/>
    <w:next w:val="Standaard"/>
    <w:link w:val="Kop3Char"/>
    <w:uiPriority w:val="9"/>
    <w:unhideWhenUsed/>
    <w:qFormat/>
    <w:rsid w:val="00280F96"/>
    <w:pPr>
      <w:keepNext/>
      <w:keepLines/>
      <w:numPr>
        <w:ilvl w:val="2"/>
        <w:numId w:val="8"/>
      </w:numPr>
      <w:spacing w:before="40" w:after="0"/>
      <w:ind w:left="0" w:firstLine="0"/>
      <w:outlineLvl w:val="2"/>
    </w:pPr>
    <w:rPr>
      <w:rFonts w:eastAsiaTheme="majorEastAsia" w:cstheme="majorBidi"/>
      <w:color w:val="0A62AF"/>
      <w:sz w:val="24"/>
      <w:szCs w:val="24"/>
    </w:rPr>
  </w:style>
  <w:style w:type="paragraph" w:styleId="Kop4">
    <w:name w:val="heading 4"/>
    <w:basedOn w:val="Standaard"/>
    <w:next w:val="Standaard"/>
    <w:link w:val="Kop4Char"/>
    <w:uiPriority w:val="9"/>
    <w:unhideWhenUsed/>
    <w:qFormat/>
    <w:rsid w:val="00280F96"/>
    <w:pPr>
      <w:keepNext/>
      <w:keepLines/>
      <w:numPr>
        <w:ilvl w:val="3"/>
        <w:numId w:val="8"/>
      </w:numPr>
      <w:spacing w:before="40" w:after="0"/>
      <w:ind w:left="0" w:firstLine="0"/>
      <w:outlineLvl w:val="3"/>
    </w:pPr>
    <w:rPr>
      <w:rFonts w:eastAsiaTheme="majorEastAsia" w:cstheme="majorBidi"/>
      <w:i/>
      <w:iCs/>
      <w:color w:val="0A62AF"/>
    </w:rPr>
  </w:style>
  <w:style w:type="paragraph" w:styleId="Kop5">
    <w:name w:val="heading 5"/>
    <w:basedOn w:val="Standaard"/>
    <w:next w:val="Standaard"/>
    <w:link w:val="Kop5Char"/>
    <w:uiPriority w:val="9"/>
    <w:unhideWhenUsed/>
    <w:qFormat/>
    <w:rsid w:val="00280F96"/>
    <w:pPr>
      <w:keepNext/>
      <w:keepLines/>
      <w:numPr>
        <w:ilvl w:val="4"/>
        <w:numId w:val="8"/>
      </w:numPr>
      <w:spacing w:before="40" w:after="0"/>
      <w:outlineLvl w:val="4"/>
    </w:pPr>
    <w:rPr>
      <w:rFonts w:eastAsiaTheme="majorEastAsia" w:cstheme="majorBidi"/>
    </w:rPr>
  </w:style>
  <w:style w:type="paragraph" w:styleId="Kop6">
    <w:name w:val="heading 6"/>
    <w:basedOn w:val="Standaard"/>
    <w:next w:val="Standaard"/>
    <w:link w:val="Kop6Char"/>
    <w:uiPriority w:val="9"/>
    <w:unhideWhenUsed/>
    <w:qFormat/>
    <w:rsid w:val="00280F96"/>
    <w:pPr>
      <w:keepNext/>
      <w:keepLines/>
      <w:numPr>
        <w:ilvl w:val="5"/>
        <w:numId w:val="8"/>
      </w:numPr>
      <w:spacing w:before="40" w:after="0"/>
      <w:outlineLvl w:val="5"/>
    </w:pPr>
    <w:rPr>
      <w:rFonts w:eastAsiaTheme="majorEastAsia" w:cstheme="majorBidi"/>
    </w:rPr>
  </w:style>
  <w:style w:type="paragraph" w:styleId="Kop7">
    <w:name w:val="heading 7"/>
    <w:basedOn w:val="Standaard"/>
    <w:next w:val="Standaard"/>
    <w:link w:val="Kop7Char"/>
    <w:uiPriority w:val="9"/>
    <w:unhideWhenUsed/>
    <w:qFormat/>
    <w:rsid w:val="006933B7"/>
    <w:pPr>
      <w:keepNext/>
      <w:keepLines/>
      <w:numPr>
        <w:ilvl w:val="6"/>
        <w:numId w:val="8"/>
      </w:numPr>
      <w:spacing w:before="40" w:after="0"/>
      <w:outlineLvl w:val="6"/>
    </w:pPr>
    <w:rPr>
      <w:rFonts w:eastAsiaTheme="majorEastAsia" w:cstheme="majorBidi"/>
      <w:i/>
      <w:iCs/>
      <w:color w:val="1F4D78" w:themeColor="accent1" w:themeShade="7F"/>
    </w:rPr>
  </w:style>
  <w:style w:type="paragraph" w:styleId="Kop8">
    <w:name w:val="heading 8"/>
    <w:basedOn w:val="Standaard"/>
    <w:next w:val="Standaard"/>
    <w:link w:val="Kop8Char"/>
    <w:uiPriority w:val="9"/>
    <w:unhideWhenUsed/>
    <w:qFormat/>
    <w:rsid w:val="006933B7"/>
    <w:pPr>
      <w:keepNext/>
      <w:keepLines/>
      <w:numPr>
        <w:ilvl w:val="7"/>
        <w:numId w:val="8"/>
      </w:numPr>
      <w:spacing w:before="40" w:after="0"/>
      <w:outlineLvl w:val="7"/>
    </w:pPr>
    <w:rPr>
      <w:rFonts w:eastAsiaTheme="majorEastAsia" w:cstheme="majorBidi"/>
      <w:color w:val="272727" w:themeColor="text1" w:themeTint="D8"/>
      <w:sz w:val="21"/>
      <w:szCs w:val="21"/>
    </w:rPr>
  </w:style>
  <w:style w:type="paragraph" w:styleId="Kop9">
    <w:name w:val="heading 9"/>
    <w:basedOn w:val="Standaard"/>
    <w:next w:val="Standaard"/>
    <w:link w:val="Kop9Char"/>
    <w:uiPriority w:val="9"/>
    <w:unhideWhenUsed/>
    <w:qFormat/>
    <w:rsid w:val="006933B7"/>
    <w:pPr>
      <w:keepNext/>
      <w:keepLines/>
      <w:numPr>
        <w:ilvl w:val="8"/>
        <w:numId w:val="8"/>
      </w:numPr>
      <w:spacing w:before="40" w:after="0"/>
      <w:outlineLvl w:val="8"/>
    </w:pPr>
    <w:rPr>
      <w:rFonts w:eastAsiaTheme="majorEastAsia"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A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A64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64FC"/>
    <w:rPr>
      <w:rFonts w:ascii="Arial" w:hAnsi="Arial"/>
      <w:sz w:val="20"/>
    </w:rPr>
  </w:style>
  <w:style w:type="paragraph" w:styleId="Voettekst">
    <w:name w:val="footer"/>
    <w:basedOn w:val="Standaard"/>
    <w:link w:val="VoettekstChar"/>
    <w:uiPriority w:val="99"/>
    <w:unhideWhenUsed/>
    <w:rsid w:val="005A64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64FC"/>
    <w:rPr>
      <w:rFonts w:ascii="Arial" w:hAnsi="Arial"/>
      <w:sz w:val="20"/>
    </w:rPr>
  </w:style>
  <w:style w:type="character" w:styleId="Subtieleverwijzing">
    <w:name w:val="Subtle Reference"/>
    <w:basedOn w:val="Standaardalinea-lettertype"/>
    <w:uiPriority w:val="31"/>
    <w:qFormat/>
    <w:rsid w:val="006F0425"/>
    <w:rPr>
      <w:smallCaps/>
      <w:color w:val="5A5A5A" w:themeColor="text1" w:themeTint="A5"/>
    </w:rPr>
  </w:style>
  <w:style w:type="character" w:customStyle="1" w:styleId="Kop1Char">
    <w:name w:val="Kop 1 Char"/>
    <w:basedOn w:val="Standaardalinea-lettertype"/>
    <w:link w:val="Kop1"/>
    <w:uiPriority w:val="9"/>
    <w:rsid w:val="00280F96"/>
    <w:rPr>
      <w:rFonts w:ascii="Arial" w:eastAsiaTheme="majorEastAsia" w:hAnsi="Arial" w:cstheme="majorBidi"/>
      <w:color w:val="0A62AF"/>
      <w:sz w:val="32"/>
      <w:szCs w:val="32"/>
    </w:rPr>
  </w:style>
  <w:style w:type="character" w:customStyle="1" w:styleId="Kop2Char">
    <w:name w:val="Kop 2 Char"/>
    <w:basedOn w:val="Standaardalinea-lettertype"/>
    <w:link w:val="Kop2"/>
    <w:uiPriority w:val="9"/>
    <w:rsid w:val="00280F96"/>
    <w:rPr>
      <w:rFonts w:ascii="Arial" w:eastAsiaTheme="majorEastAsia" w:hAnsi="Arial" w:cstheme="majorBidi"/>
      <w:color w:val="0A62AF"/>
      <w:sz w:val="26"/>
      <w:szCs w:val="26"/>
    </w:rPr>
  </w:style>
  <w:style w:type="paragraph" w:styleId="Titel">
    <w:name w:val="Title"/>
    <w:basedOn w:val="Standaard"/>
    <w:next w:val="Standaard"/>
    <w:link w:val="TitelChar"/>
    <w:uiPriority w:val="10"/>
    <w:qFormat/>
    <w:rsid w:val="006933B7"/>
    <w:pPr>
      <w:spacing w:after="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6933B7"/>
    <w:rPr>
      <w:rFonts w:ascii="Arial" w:eastAsiaTheme="majorEastAsia" w:hAnsi="Arial" w:cstheme="majorBidi"/>
      <w:spacing w:val="-10"/>
      <w:kern w:val="28"/>
      <w:sz w:val="56"/>
      <w:szCs w:val="56"/>
    </w:rPr>
  </w:style>
  <w:style w:type="paragraph" w:styleId="Ondertitel">
    <w:name w:val="Subtitle"/>
    <w:basedOn w:val="Standaard"/>
    <w:next w:val="Standaard"/>
    <w:link w:val="OndertitelChar"/>
    <w:uiPriority w:val="11"/>
    <w:qFormat/>
    <w:rsid w:val="006933B7"/>
    <w:pPr>
      <w:numPr>
        <w:ilvl w:val="1"/>
      </w:numPr>
      <w:spacing w:after="160"/>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rsid w:val="006933B7"/>
    <w:rPr>
      <w:rFonts w:ascii="Arial" w:eastAsiaTheme="minorEastAsia" w:hAnsi="Arial"/>
      <w:color w:val="5A5A5A" w:themeColor="text1" w:themeTint="A5"/>
      <w:spacing w:val="15"/>
    </w:rPr>
  </w:style>
  <w:style w:type="paragraph" w:styleId="Lijstalinea">
    <w:name w:val="List Paragraph"/>
    <w:basedOn w:val="Standaard"/>
    <w:uiPriority w:val="34"/>
    <w:qFormat/>
    <w:rsid w:val="006933B7"/>
    <w:pPr>
      <w:ind w:left="720"/>
      <w:contextualSpacing/>
    </w:pPr>
  </w:style>
  <w:style w:type="character" w:styleId="Titelvanboek">
    <w:name w:val="Book Title"/>
    <w:basedOn w:val="Standaardalinea-lettertype"/>
    <w:uiPriority w:val="33"/>
    <w:qFormat/>
    <w:rsid w:val="006933B7"/>
    <w:rPr>
      <w:b/>
      <w:bCs/>
      <w:i/>
      <w:iCs/>
      <w:spacing w:val="5"/>
    </w:rPr>
  </w:style>
  <w:style w:type="character" w:styleId="Intensieveverwijzing">
    <w:name w:val="Intense Reference"/>
    <w:basedOn w:val="Standaardalinea-lettertype"/>
    <w:uiPriority w:val="32"/>
    <w:qFormat/>
    <w:rsid w:val="006933B7"/>
    <w:rPr>
      <w:b/>
      <w:bCs/>
      <w:smallCaps/>
      <w:color w:val="5B9BD5" w:themeColor="accent1"/>
      <w:spacing w:val="5"/>
    </w:rPr>
  </w:style>
  <w:style w:type="paragraph" w:styleId="Duidelijkcitaat">
    <w:name w:val="Intense Quote"/>
    <w:basedOn w:val="Standaard"/>
    <w:next w:val="Standaard"/>
    <w:link w:val="DuidelijkcitaatChar"/>
    <w:uiPriority w:val="30"/>
    <w:qFormat/>
    <w:rsid w:val="006933B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6933B7"/>
    <w:rPr>
      <w:rFonts w:ascii="Arial" w:hAnsi="Arial"/>
      <w:i/>
      <w:iCs/>
      <w:color w:val="5B9BD5" w:themeColor="accent1"/>
      <w:sz w:val="20"/>
    </w:rPr>
  </w:style>
  <w:style w:type="paragraph" w:styleId="Citaat">
    <w:name w:val="Quote"/>
    <w:basedOn w:val="Standaard"/>
    <w:next w:val="Standaard"/>
    <w:link w:val="CitaatChar"/>
    <w:uiPriority w:val="29"/>
    <w:qFormat/>
    <w:rsid w:val="006933B7"/>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933B7"/>
    <w:rPr>
      <w:rFonts w:ascii="Arial" w:hAnsi="Arial"/>
      <w:i/>
      <w:iCs/>
      <w:color w:val="404040" w:themeColor="text1" w:themeTint="BF"/>
      <w:sz w:val="20"/>
    </w:rPr>
  </w:style>
  <w:style w:type="character" w:styleId="Zwaar">
    <w:name w:val="Strong"/>
    <w:basedOn w:val="Standaardalinea-lettertype"/>
    <w:uiPriority w:val="22"/>
    <w:qFormat/>
    <w:rsid w:val="006933B7"/>
    <w:rPr>
      <w:b/>
      <w:bCs/>
    </w:rPr>
  </w:style>
  <w:style w:type="character" w:styleId="Intensievebenadrukking">
    <w:name w:val="Intense Emphasis"/>
    <w:basedOn w:val="Standaardalinea-lettertype"/>
    <w:uiPriority w:val="21"/>
    <w:qFormat/>
    <w:rsid w:val="006933B7"/>
    <w:rPr>
      <w:i/>
      <w:iCs/>
      <w:color w:val="5B9BD5" w:themeColor="accent1"/>
    </w:rPr>
  </w:style>
  <w:style w:type="character" w:styleId="Nadruk">
    <w:name w:val="Emphasis"/>
    <w:basedOn w:val="Standaardalinea-lettertype"/>
    <w:uiPriority w:val="20"/>
    <w:qFormat/>
    <w:rsid w:val="006933B7"/>
    <w:rPr>
      <w:i/>
      <w:iCs/>
    </w:rPr>
  </w:style>
  <w:style w:type="character" w:styleId="Subtielebenadrukking">
    <w:name w:val="Subtle Emphasis"/>
    <w:basedOn w:val="Standaardalinea-lettertype"/>
    <w:uiPriority w:val="19"/>
    <w:qFormat/>
    <w:rsid w:val="006933B7"/>
    <w:rPr>
      <w:i/>
      <w:iCs/>
      <w:color w:val="404040" w:themeColor="text1" w:themeTint="BF"/>
    </w:rPr>
  </w:style>
  <w:style w:type="paragraph" w:styleId="Geenafstand">
    <w:name w:val="No Spacing"/>
    <w:uiPriority w:val="1"/>
    <w:qFormat/>
    <w:rsid w:val="006933B7"/>
    <w:pPr>
      <w:spacing w:after="0" w:line="240" w:lineRule="auto"/>
    </w:pPr>
    <w:rPr>
      <w:rFonts w:ascii="Arial" w:hAnsi="Arial"/>
      <w:sz w:val="20"/>
    </w:rPr>
  </w:style>
  <w:style w:type="character" w:customStyle="1" w:styleId="Kop3Char">
    <w:name w:val="Kop 3 Char"/>
    <w:basedOn w:val="Standaardalinea-lettertype"/>
    <w:link w:val="Kop3"/>
    <w:uiPriority w:val="9"/>
    <w:rsid w:val="00280F96"/>
    <w:rPr>
      <w:rFonts w:ascii="Arial" w:eastAsiaTheme="majorEastAsia" w:hAnsi="Arial" w:cstheme="majorBidi"/>
      <w:color w:val="0A62AF"/>
      <w:sz w:val="24"/>
      <w:szCs w:val="24"/>
    </w:rPr>
  </w:style>
  <w:style w:type="character" w:customStyle="1" w:styleId="Kop4Char">
    <w:name w:val="Kop 4 Char"/>
    <w:basedOn w:val="Standaardalinea-lettertype"/>
    <w:link w:val="Kop4"/>
    <w:uiPriority w:val="9"/>
    <w:rsid w:val="00280F96"/>
    <w:rPr>
      <w:rFonts w:ascii="Arial" w:eastAsiaTheme="majorEastAsia" w:hAnsi="Arial" w:cstheme="majorBidi"/>
      <w:i/>
      <w:iCs/>
      <w:color w:val="0A62AF"/>
      <w:sz w:val="20"/>
    </w:rPr>
  </w:style>
  <w:style w:type="character" w:customStyle="1" w:styleId="Kop5Char">
    <w:name w:val="Kop 5 Char"/>
    <w:basedOn w:val="Standaardalinea-lettertype"/>
    <w:link w:val="Kop5"/>
    <w:uiPriority w:val="9"/>
    <w:rsid w:val="00280F96"/>
    <w:rPr>
      <w:rFonts w:ascii="Arial" w:eastAsiaTheme="majorEastAsia" w:hAnsi="Arial" w:cstheme="majorBidi"/>
      <w:sz w:val="20"/>
    </w:rPr>
  </w:style>
  <w:style w:type="character" w:customStyle="1" w:styleId="Kop6Char">
    <w:name w:val="Kop 6 Char"/>
    <w:basedOn w:val="Standaardalinea-lettertype"/>
    <w:link w:val="Kop6"/>
    <w:uiPriority w:val="9"/>
    <w:rsid w:val="00280F96"/>
    <w:rPr>
      <w:rFonts w:ascii="Arial" w:eastAsiaTheme="majorEastAsia" w:hAnsi="Arial" w:cstheme="majorBidi"/>
      <w:sz w:val="20"/>
    </w:rPr>
  </w:style>
  <w:style w:type="character" w:customStyle="1" w:styleId="Kop7Char">
    <w:name w:val="Kop 7 Char"/>
    <w:basedOn w:val="Standaardalinea-lettertype"/>
    <w:link w:val="Kop7"/>
    <w:uiPriority w:val="9"/>
    <w:rsid w:val="006933B7"/>
    <w:rPr>
      <w:rFonts w:ascii="Arial" w:eastAsiaTheme="majorEastAsia" w:hAnsi="Arial" w:cstheme="majorBidi"/>
      <w:i/>
      <w:iCs/>
      <w:color w:val="1F4D78" w:themeColor="accent1" w:themeShade="7F"/>
      <w:sz w:val="20"/>
    </w:rPr>
  </w:style>
  <w:style w:type="character" w:customStyle="1" w:styleId="Kop8Char">
    <w:name w:val="Kop 8 Char"/>
    <w:basedOn w:val="Standaardalinea-lettertype"/>
    <w:link w:val="Kop8"/>
    <w:uiPriority w:val="9"/>
    <w:rsid w:val="006933B7"/>
    <w:rPr>
      <w:rFonts w:ascii="Arial" w:eastAsiaTheme="majorEastAsia" w:hAnsi="Arial" w:cstheme="majorBidi"/>
      <w:color w:val="272727" w:themeColor="text1" w:themeTint="D8"/>
      <w:sz w:val="21"/>
      <w:szCs w:val="21"/>
    </w:rPr>
  </w:style>
  <w:style w:type="character" w:customStyle="1" w:styleId="Kop9Char">
    <w:name w:val="Kop 9 Char"/>
    <w:basedOn w:val="Standaardalinea-lettertype"/>
    <w:link w:val="Kop9"/>
    <w:uiPriority w:val="9"/>
    <w:rsid w:val="006933B7"/>
    <w:rPr>
      <w:rFonts w:ascii="Arial" w:eastAsiaTheme="majorEastAsia" w:hAnsi="Arial" w:cstheme="majorBidi"/>
      <w:i/>
      <w:iCs/>
      <w:color w:val="272727" w:themeColor="text1" w:themeTint="D8"/>
      <w:sz w:val="21"/>
      <w:szCs w:val="21"/>
    </w:rPr>
  </w:style>
  <w:style w:type="paragraph" w:customStyle="1" w:styleId="paragraph">
    <w:name w:val="paragraph"/>
    <w:basedOn w:val="Standaard"/>
    <w:rsid w:val="001118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1181A"/>
  </w:style>
  <w:style w:type="character" w:customStyle="1" w:styleId="eop">
    <w:name w:val="eop"/>
    <w:basedOn w:val="Standaardalinea-lettertype"/>
    <w:rsid w:val="0011181A"/>
  </w:style>
  <w:style w:type="character" w:customStyle="1" w:styleId="spellingerror">
    <w:name w:val="spellingerror"/>
    <w:basedOn w:val="Standaardalinea-lettertype"/>
    <w:rsid w:val="00111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35310">
      <w:bodyDiv w:val="1"/>
      <w:marLeft w:val="0"/>
      <w:marRight w:val="0"/>
      <w:marTop w:val="0"/>
      <w:marBottom w:val="0"/>
      <w:divBdr>
        <w:top w:val="none" w:sz="0" w:space="0" w:color="auto"/>
        <w:left w:val="none" w:sz="0" w:space="0" w:color="auto"/>
        <w:bottom w:val="none" w:sz="0" w:space="0" w:color="auto"/>
        <w:right w:val="none" w:sz="0" w:space="0" w:color="auto"/>
      </w:divBdr>
      <w:divsChild>
        <w:div w:id="9064834">
          <w:marLeft w:val="0"/>
          <w:marRight w:val="0"/>
          <w:marTop w:val="0"/>
          <w:marBottom w:val="0"/>
          <w:divBdr>
            <w:top w:val="none" w:sz="0" w:space="0" w:color="auto"/>
            <w:left w:val="none" w:sz="0" w:space="0" w:color="auto"/>
            <w:bottom w:val="none" w:sz="0" w:space="0" w:color="auto"/>
            <w:right w:val="none" w:sz="0" w:space="0" w:color="auto"/>
          </w:divBdr>
        </w:div>
        <w:div w:id="39943255">
          <w:marLeft w:val="0"/>
          <w:marRight w:val="0"/>
          <w:marTop w:val="0"/>
          <w:marBottom w:val="0"/>
          <w:divBdr>
            <w:top w:val="none" w:sz="0" w:space="0" w:color="auto"/>
            <w:left w:val="none" w:sz="0" w:space="0" w:color="auto"/>
            <w:bottom w:val="none" w:sz="0" w:space="0" w:color="auto"/>
            <w:right w:val="none" w:sz="0" w:space="0" w:color="auto"/>
          </w:divBdr>
          <w:divsChild>
            <w:div w:id="610817620">
              <w:marLeft w:val="-75"/>
              <w:marRight w:val="0"/>
              <w:marTop w:val="30"/>
              <w:marBottom w:val="30"/>
              <w:divBdr>
                <w:top w:val="none" w:sz="0" w:space="0" w:color="auto"/>
                <w:left w:val="none" w:sz="0" w:space="0" w:color="auto"/>
                <w:bottom w:val="none" w:sz="0" w:space="0" w:color="auto"/>
                <w:right w:val="none" w:sz="0" w:space="0" w:color="auto"/>
              </w:divBdr>
              <w:divsChild>
                <w:div w:id="31804853">
                  <w:marLeft w:val="0"/>
                  <w:marRight w:val="0"/>
                  <w:marTop w:val="0"/>
                  <w:marBottom w:val="0"/>
                  <w:divBdr>
                    <w:top w:val="none" w:sz="0" w:space="0" w:color="auto"/>
                    <w:left w:val="none" w:sz="0" w:space="0" w:color="auto"/>
                    <w:bottom w:val="none" w:sz="0" w:space="0" w:color="auto"/>
                    <w:right w:val="none" w:sz="0" w:space="0" w:color="auto"/>
                  </w:divBdr>
                  <w:divsChild>
                    <w:div w:id="1978147125">
                      <w:marLeft w:val="0"/>
                      <w:marRight w:val="0"/>
                      <w:marTop w:val="0"/>
                      <w:marBottom w:val="0"/>
                      <w:divBdr>
                        <w:top w:val="none" w:sz="0" w:space="0" w:color="auto"/>
                        <w:left w:val="none" w:sz="0" w:space="0" w:color="auto"/>
                        <w:bottom w:val="none" w:sz="0" w:space="0" w:color="auto"/>
                        <w:right w:val="none" w:sz="0" w:space="0" w:color="auto"/>
                      </w:divBdr>
                    </w:div>
                  </w:divsChild>
                </w:div>
                <w:div w:id="40327946">
                  <w:marLeft w:val="0"/>
                  <w:marRight w:val="0"/>
                  <w:marTop w:val="0"/>
                  <w:marBottom w:val="0"/>
                  <w:divBdr>
                    <w:top w:val="none" w:sz="0" w:space="0" w:color="auto"/>
                    <w:left w:val="none" w:sz="0" w:space="0" w:color="auto"/>
                    <w:bottom w:val="none" w:sz="0" w:space="0" w:color="auto"/>
                    <w:right w:val="none" w:sz="0" w:space="0" w:color="auto"/>
                  </w:divBdr>
                  <w:divsChild>
                    <w:div w:id="1776052178">
                      <w:marLeft w:val="0"/>
                      <w:marRight w:val="0"/>
                      <w:marTop w:val="0"/>
                      <w:marBottom w:val="0"/>
                      <w:divBdr>
                        <w:top w:val="none" w:sz="0" w:space="0" w:color="auto"/>
                        <w:left w:val="none" w:sz="0" w:space="0" w:color="auto"/>
                        <w:bottom w:val="none" w:sz="0" w:space="0" w:color="auto"/>
                        <w:right w:val="none" w:sz="0" w:space="0" w:color="auto"/>
                      </w:divBdr>
                    </w:div>
                  </w:divsChild>
                </w:div>
                <w:div w:id="56364848">
                  <w:marLeft w:val="0"/>
                  <w:marRight w:val="0"/>
                  <w:marTop w:val="0"/>
                  <w:marBottom w:val="0"/>
                  <w:divBdr>
                    <w:top w:val="none" w:sz="0" w:space="0" w:color="auto"/>
                    <w:left w:val="none" w:sz="0" w:space="0" w:color="auto"/>
                    <w:bottom w:val="none" w:sz="0" w:space="0" w:color="auto"/>
                    <w:right w:val="none" w:sz="0" w:space="0" w:color="auto"/>
                  </w:divBdr>
                  <w:divsChild>
                    <w:div w:id="1351761414">
                      <w:marLeft w:val="0"/>
                      <w:marRight w:val="0"/>
                      <w:marTop w:val="0"/>
                      <w:marBottom w:val="0"/>
                      <w:divBdr>
                        <w:top w:val="none" w:sz="0" w:space="0" w:color="auto"/>
                        <w:left w:val="none" w:sz="0" w:space="0" w:color="auto"/>
                        <w:bottom w:val="none" w:sz="0" w:space="0" w:color="auto"/>
                        <w:right w:val="none" w:sz="0" w:space="0" w:color="auto"/>
                      </w:divBdr>
                    </w:div>
                  </w:divsChild>
                </w:div>
                <w:div w:id="57750226">
                  <w:marLeft w:val="0"/>
                  <w:marRight w:val="0"/>
                  <w:marTop w:val="0"/>
                  <w:marBottom w:val="0"/>
                  <w:divBdr>
                    <w:top w:val="none" w:sz="0" w:space="0" w:color="auto"/>
                    <w:left w:val="none" w:sz="0" w:space="0" w:color="auto"/>
                    <w:bottom w:val="none" w:sz="0" w:space="0" w:color="auto"/>
                    <w:right w:val="none" w:sz="0" w:space="0" w:color="auto"/>
                  </w:divBdr>
                  <w:divsChild>
                    <w:div w:id="1816750971">
                      <w:marLeft w:val="0"/>
                      <w:marRight w:val="0"/>
                      <w:marTop w:val="0"/>
                      <w:marBottom w:val="0"/>
                      <w:divBdr>
                        <w:top w:val="none" w:sz="0" w:space="0" w:color="auto"/>
                        <w:left w:val="none" w:sz="0" w:space="0" w:color="auto"/>
                        <w:bottom w:val="none" w:sz="0" w:space="0" w:color="auto"/>
                        <w:right w:val="none" w:sz="0" w:space="0" w:color="auto"/>
                      </w:divBdr>
                    </w:div>
                  </w:divsChild>
                </w:div>
                <w:div w:id="167016289">
                  <w:marLeft w:val="0"/>
                  <w:marRight w:val="0"/>
                  <w:marTop w:val="0"/>
                  <w:marBottom w:val="0"/>
                  <w:divBdr>
                    <w:top w:val="none" w:sz="0" w:space="0" w:color="auto"/>
                    <w:left w:val="none" w:sz="0" w:space="0" w:color="auto"/>
                    <w:bottom w:val="none" w:sz="0" w:space="0" w:color="auto"/>
                    <w:right w:val="none" w:sz="0" w:space="0" w:color="auto"/>
                  </w:divBdr>
                  <w:divsChild>
                    <w:div w:id="282660738">
                      <w:marLeft w:val="0"/>
                      <w:marRight w:val="0"/>
                      <w:marTop w:val="0"/>
                      <w:marBottom w:val="0"/>
                      <w:divBdr>
                        <w:top w:val="none" w:sz="0" w:space="0" w:color="auto"/>
                        <w:left w:val="none" w:sz="0" w:space="0" w:color="auto"/>
                        <w:bottom w:val="none" w:sz="0" w:space="0" w:color="auto"/>
                        <w:right w:val="none" w:sz="0" w:space="0" w:color="auto"/>
                      </w:divBdr>
                    </w:div>
                  </w:divsChild>
                </w:div>
                <w:div w:id="314846224">
                  <w:marLeft w:val="0"/>
                  <w:marRight w:val="0"/>
                  <w:marTop w:val="0"/>
                  <w:marBottom w:val="0"/>
                  <w:divBdr>
                    <w:top w:val="none" w:sz="0" w:space="0" w:color="auto"/>
                    <w:left w:val="none" w:sz="0" w:space="0" w:color="auto"/>
                    <w:bottom w:val="none" w:sz="0" w:space="0" w:color="auto"/>
                    <w:right w:val="none" w:sz="0" w:space="0" w:color="auto"/>
                  </w:divBdr>
                  <w:divsChild>
                    <w:div w:id="703015886">
                      <w:marLeft w:val="0"/>
                      <w:marRight w:val="0"/>
                      <w:marTop w:val="0"/>
                      <w:marBottom w:val="0"/>
                      <w:divBdr>
                        <w:top w:val="none" w:sz="0" w:space="0" w:color="auto"/>
                        <w:left w:val="none" w:sz="0" w:space="0" w:color="auto"/>
                        <w:bottom w:val="none" w:sz="0" w:space="0" w:color="auto"/>
                        <w:right w:val="none" w:sz="0" w:space="0" w:color="auto"/>
                      </w:divBdr>
                    </w:div>
                  </w:divsChild>
                </w:div>
                <w:div w:id="374350666">
                  <w:marLeft w:val="0"/>
                  <w:marRight w:val="0"/>
                  <w:marTop w:val="0"/>
                  <w:marBottom w:val="0"/>
                  <w:divBdr>
                    <w:top w:val="none" w:sz="0" w:space="0" w:color="auto"/>
                    <w:left w:val="none" w:sz="0" w:space="0" w:color="auto"/>
                    <w:bottom w:val="none" w:sz="0" w:space="0" w:color="auto"/>
                    <w:right w:val="none" w:sz="0" w:space="0" w:color="auto"/>
                  </w:divBdr>
                  <w:divsChild>
                    <w:div w:id="1767842479">
                      <w:marLeft w:val="0"/>
                      <w:marRight w:val="0"/>
                      <w:marTop w:val="0"/>
                      <w:marBottom w:val="0"/>
                      <w:divBdr>
                        <w:top w:val="none" w:sz="0" w:space="0" w:color="auto"/>
                        <w:left w:val="none" w:sz="0" w:space="0" w:color="auto"/>
                        <w:bottom w:val="none" w:sz="0" w:space="0" w:color="auto"/>
                        <w:right w:val="none" w:sz="0" w:space="0" w:color="auto"/>
                      </w:divBdr>
                    </w:div>
                  </w:divsChild>
                </w:div>
                <w:div w:id="487135368">
                  <w:marLeft w:val="0"/>
                  <w:marRight w:val="0"/>
                  <w:marTop w:val="0"/>
                  <w:marBottom w:val="0"/>
                  <w:divBdr>
                    <w:top w:val="none" w:sz="0" w:space="0" w:color="auto"/>
                    <w:left w:val="none" w:sz="0" w:space="0" w:color="auto"/>
                    <w:bottom w:val="none" w:sz="0" w:space="0" w:color="auto"/>
                    <w:right w:val="none" w:sz="0" w:space="0" w:color="auto"/>
                  </w:divBdr>
                  <w:divsChild>
                    <w:div w:id="1225750367">
                      <w:marLeft w:val="0"/>
                      <w:marRight w:val="0"/>
                      <w:marTop w:val="0"/>
                      <w:marBottom w:val="0"/>
                      <w:divBdr>
                        <w:top w:val="none" w:sz="0" w:space="0" w:color="auto"/>
                        <w:left w:val="none" w:sz="0" w:space="0" w:color="auto"/>
                        <w:bottom w:val="none" w:sz="0" w:space="0" w:color="auto"/>
                        <w:right w:val="none" w:sz="0" w:space="0" w:color="auto"/>
                      </w:divBdr>
                    </w:div>
                  </w:divsChild>
                </w:div>
                <w:div w:id="560139892">
                  <w:marLeft w:val="0"/>
                  <w:marRight w:val="0"/>
                  <w:marTop w:val="0"/>
                  <w:marBottom w:val="0"/>
                  <w:divBdr>
                    <w:top w:val="none" w:sz="0" w:space="0" w:color="auto"/>
                    <w:left w:val="none" w:sz="0" w:space="0" w:color="auto"/>
                    <w:bottom w:val="none" w:sz="0" w:space="0" w:color="auto"/>
                    <w:right w:val="none" w:sz="0" w:space="0" w:color="auto"/>
                  </w:divBdr>
                  <w:divsChild>
                    <w:div w:id="2115517448">
                      <w:marLeft w:val="0"/>
                      <w:marRight w:val="0"/>
                      <w:marTop w:val="0"/>
                      <w:marBottom w:val="0"/>
                      <w:divBdr>
                        <w:top w:val="none" w:sz="0" w:space="0" w:color="auto"/>
                        <w:left w:val="none" w:sz="0" w:space="0" w:color="auto"/>
                        <w:bottom w:val="none" w:sz="0" w:space="0" w:color="auto"/>
                        <w:right w:val="none" w:sz="0" w:space="0" w:color="auto"/>
                      </w:divBdr>
                    </w:div>
                  </w:divsChild>
                </w:div>
                <w:div w:id="706416155">
                  <w:marLeft w:val="0"/>
                  <w:marRight w:val="0"/>
                  <w:marTop w:val="0"/>
                  <w:marBottom w:val="0"/>
                  <w:divBdr>
                    <w:top w:val="none" w:sz="0" w:space="0" w:color="auto"/>
                    <w:left w:val="none" w:sz="0" w:space="0" w:color="auto"/>
                    <w:bottom w:val="none" w:sz="0" w:space="0" w:color="auto"/>
                    <w:right w:val="none" w:sz="0" w:space="0" w:color="auto"/>
                  </w:divBdr>
                  <w:divsChild>
                    <w:div w:id="573201923">
                      <w:marLeft w:val="0"/>
                      <w:marRight w:val="0"/>
                      <w:marTop w:val="0"/>
                      <w:marBottom w:val="0"/>
                      <w:divBdr>
                        <w:top w:val="none" w:sz="0" w:space="0" w:color="auto"/>
                        <w:left w:val="none" w:sz="0" w:space="0" w:color="auto"/>
                        <w:bottom w:val="none" w:sz="0" w:space="0" w:color="auto"/>
                        <w:right w:val="none" w:sz="0" w:space="0" w:color="auto"/>
                      </w:divBdr>
                    </w:div>
                  </w:divsChild>
                </w:div>
                <w:div w:id="862599725">
                  <w:marLeft w:val="0"/>
                  <w:marRight w:val="0"/>
                  <w:marTop w:val="0"/>
                  <w:marBottom w:val="0"/>
                  <w:divBdr>
                    <w:top w:val="none" w:sz="0" w:space="0" w:color="auto"/>
                    <w:left w:val="none" w:sz="0" w:space="0" w:color="auto"/>
                    <w:bottom w:val="none" w:sz="0" w:space="0" w:color="auto"/>
                    <w:right w:val="none" w:sz="0" w:space="0" w:color="auto"/>
                  </w:divBdr>
                  <w:divsChild>
                    <w:div w:id="1294020659">
                      <w:marLeft w:val="0"/>
                      <w:marRight w:val="0"/>
                      <w:marTop w:val="0"/>
                      <w:marBottom w:val="0"/>
                      <w:divBdr>
                        <w:top w:val="none" w:sz="0" w:space="0" w:color="auto"/>
                        <w:left w:val="none" w:sz="0" w:space="0" w:color="auto"/>
                        <w:bottom w:val="none" w:sz="0" w:space="0" w:color="auto"/>
                        <w:right w:val="none" w:sz="0" w:space="0" w:color="auto"/>
                      </w:divBdr>
                    </w:div>
                  </w:divsChild>
                </w:div>
                <w:div w:id="1038167381">
                  <w:marLeft w:val="0"/>
                  <w:marRight w:val="0"/>
                  <w:marTop w:val="0"/>
                  <w:marBottom w:val="0"/>
                  <w:divBdr>
                    <w:top w:val="none" w:sz="0" w:space="0" w:color="auto"/>
                    <w:left w:val="none" w:sz="0" w:space="0" w:color="auto"/>
                    <w:bottom w:val="none" w:sz="0" w:space="0" w:color="auto"/>
                    <w:right w:val="none" w:sz="0" w:space="0" w:color="auto"/>
                  </w:divBdr>
                  <w:divsChild>
                    <w:div w:id="1434789505">
                      <w:marLeft w:val="0"/>
                      <w:marRight w:val="0"/>
                      <w:marTop w:val="0"/>
                      <w:marBottom w:val="0"/>
                      <w:divBdr>
                        <w:top w:val="none" w:sz="0" w:space="0" w:color="auto"/>
                        <w:left w:val="none" w:sz="0" w:space="0" w:color="auto"/>
                        <w:bottom w:val="none" w:sz="0" w:space="0" w:color="auto"/>
                        <w:right w:val="none" w:sz="0" w:space="0" w:color="auto"/>
                      </w:divBdr>
                    </w:div>
                  </w:divsChild>
                </w:div>
                <w:div w:id="1209998809">
                  <w:marLeft w:val="0"/>
                  <w:marRight w:val="0"/>
                  <w:marTop w:val="0"/>
                  <w:marBottom w:val="0"/>
                  <w:divBdr>
                    <w:top w:val="none" w:sz="0" w:space="0" w:color="auto"/>
                    <w:left w:val="none" w:sz="0" w:space="0" w:color="auto"/>
                    <w:bottom w:val="none" w:sz="0" w:space="0" w:color="auto"/>
                    <w:right w:val="none" w:sz="0" w:space="0" w:color="auto"/>
                  </w:divBdr>
                  <w:divsChild>
                    <w:div w:id="2111466158">
                      <w:marLeft w:val="0"/>
                      <w:marRight w:val="0"/>
                      <w:marTop w:val="0"/>
                      <w:marBottom w:val="0"/>
                      <w:divBdr>
                        <w:top w:val="none" w:sz="0" w:space="0" w:color="auto"/>
                        <w:left w:val="none" w:sz="0" w:space="0" w:color="auto"/>
                        <w:bottom w:val="none" w:sz="0" w:space="0" w:color="auto"/>
                        <w:right w:val="none" w:sz="0" w:space="0" w:color="auto"/>
                      </w:divBdr>
                    </w:div>
                  </w:divsChild>
                </w:div>
                <w:div w:id="1229608254">
                  <w:marLeft w:val="0"/>
                  <w:marRight w:val="0"/>
                  <w:marTop w:val="0"/>
                  <w:marBottom w:val="0"/>
                  <w:divBdr>
                    <w:top w:val="none" w:sz="0" w:space="0" w:color="auto"/>
                    <w:left w:val="none" w:sz="0" w:space="0" w:color="auto"/>
                    <w:bottom w:val="none" w:sz="0" w:space="0" w:color="auto"/>
                    <w:right w:val="none" w:sz="0" w:space="0" w:color="auto"/>
                  </w:divBdr>
                  <w:divsChild>
                    <w:div w:id="711542611">
                      <w:marLeft w:val="0"/>
                      <w:marRight w:val="0"/>
                      <w:marTop w:val="0"/>
                      <w:marBottom w:val="0"/>
                      <w:divBdr>
                        <w:top w:val="none" w:sz="0" w:space="0" w:color="auto"/>
                        <w:left w:val="none" w:sz="0" w:space="0" w:color="auto"/>
                        <w:bottom w:val="none" w:sz="0" w:space="0" w:color="auto"/>
                        <w:right w:val="none" w:sz="0" w:space="0" w:color="auto"/>
                      </w:divBdr>
                    </w:div>
                  </w:divsChild>
                </w:div>
                <w:div w:id="1399134971">
                  <w:marLeft w:val="0"/>
                  <w:marRight w:val="0"/>
                  <w:marTop w:val="0"/>
                  <w:marBottom w:val="0"/>
                  <w:divBdr>
                    <w:top w:val="none" w:sz="0" w:space="0" w:color="auto"/>
                    <w:left w:val="none" w:sz="0" w:space="0" w:color="auto"/>
                    <w:bottom w:val="none" w:sz="0" w:space="0" w:color="auto"/>
                    <w:right w:val="none" w:sz="0" w:space="0" w:color="auto"/>
                  </w:divBdr>
                  <w:divsChild>
                    <w:div w:id="394546340">
                      <w:marLeft w:val="0"/>
                      <w:marRight w:val="0"/>
                      <w:marTop w:val="0"/>
                      <w:marBottom w:val="0"/>
                      <w:divBdr>
                        <w:top w:val="none" w:sz="0" w:space="0" w:color="auto"/>
                        <w:left w:val="none" w:sz="0" w:space="0" w:color="auto"/>
                        <w:bottom w:val="none" w:sz="0" w:space="0" w:color="auto"/>
                        <w:right w:val="none" w:sz="0" w:space="0" w:color="auto"/>
                      </w:divBdr>
                    </w:div>
                  </w:divsChild>
                </w:div>
                <w:div w:id="1403139501">
                  <w:marLeft w:val="0"/>
                  <w:marRight w:val="0"/>
                  <w:marTop w:val="0"/>
                  <w:marBottom w:val="0"/>
                  <w:divBdr>
                    <w:top w:val="none" w:sz="0" w:space="0" w:color="auto"/>
                    <w:left w:val="none" w:sz="0" w:space="0" w:color="auto"/>
                    <w:bottom w:val="none" w:sz="0" w:space="0" w:color="auto"/>
                    <w:right w:val="none" w:sz="0" w:space="0" w:color="auto"/>
                  </w:divBdr>
                  <w:divsChild>
                    <w:div w:id="1767380986">
                      <w:marLeft w:val="0"/>
                      <w:marRight w:val="0"/>
                      <w:marTop w:val="0"/>
                      <w:marBottom w:val="0"/>
                      <w:divBdr>
                        <w:top w:val="none" w:sz="0" w:space="0" w:color="auto"/>
                        <w:left w:val="none" w:sz="0" w:space="0" w:color="auto"/>
                        <w:bottom w:val="none" w:sz="0" w:space="0" w:color="auto"/>
                        <w:right w:val="none" w:sz="0" w:space="0" w:color="auto"/>
                      </w:divBdr>
                    </w:div>
                  </w:divsChild>
                </w:div>
                <w:div w:id="1440949440">
                  <w:marLeft w:val="0"/>
                  <w:marRight w:val="0"/>
                  <w:marTop w:val="0"/>
                  <w:marBottom w:val="0"/>
                  <w:divBdr>
                    <w:top w:val="none" w:sz="0" w:space="0" w:color="auto"/>
                    <w:left w:val="none" w:sz="0" w:space="0" w:color="auto"/>
                    <w:bottom w:val="none" w:sz="0" w:space="0" w:color="auto"/>
                    <w:right w:val="none" w:sz="0" w:space="0" w:color="auto"/>
                  </w:divBdr>
                  <w:divsChild>
                    <w:div w:id="446242520">
                      <w:marLeft w:val="0"/>
                      <w:marRight w:val="0"/>
                      <w:marTop w:val="0"/>
                      <w:marBottom w:val="0"/>
                      <w:divBdr>
                        <w:top w:val="none" w:sz="0" w:space="0" w:color="auto"/>
                        <w:left w:val="none" w:sz="0" w:space="0" w:color="auto"/>
                        <w:bottom w:val="none" w:sz="0" w:space="0" w:color="auto"/>
                        <w:right w:val="none" w:sz="0" w:space="0" w:color="auto"/>
                      </w:divBdr>
                    </w:div>
                  </w:divsChild>
                </w:div>
                <w:div w:id="1498644392">
                  <w:marLeft w:val="0"/>
                  <w:marRight w:val="0"/>
                  <w:marTop w:val="0"/>
                  <w:marBottom w:val="0"/>
                  <w:divBdr>
                    <w:top w:val="none" w:sz="0" w:space="0" w:color="auto"/>
                    <w:left w:val="none" w:sz="0" w:space="0" w:color="auto"/>
                    <w:bottom w:val="none" w:sz="0" w:space="0" w:color="auto"/>
                    <w:right w:val="none" w:sz="0" w:space="0" w:color="auto"/>
                  </w:divBdr>
                  <w:divsChild>
                    <w:div w:id="199975108">
                      <w:marLeft w:val="0"/>
                      <w:marRight w:val="0"/>
                      <w:marTop w:val="0"/>
                      <w:marBottom w:val="0"/>
                      <w:divBdr>
                        <w:top w:val="none" w:sz="0" w:space="0" w:color="auto"/>
                        <w:left w:val="none" w:sz="0" w:space="0" w:color="auto"/>
                        <w:bottom w:val="none" w:sz="0" w:space="0" w:color="auto"/>
                        <w:right w:val="none" w:sz="0" w:space="0" w:color="auto"/>
                      </w:divBdr>
                    </w:div>
                  </w:divsChild>
                </w:div>
                <w:div w:id="1829709846">
                  <w:marLeft w:val="0"/>
                  <w:marRight w:val="0"/>
                  <w:marTop w:val="0"/>
                  <w:marBottom w:val="0"/>
                  <w:divBdr>
                    <w:top w:val="none" w:sz="0" w:space="0" w:color="auto"/>
                    <w:left w:val="none" w:sz="0" w:space="0" w:color="auto"/>
                    <w:bottom w:val="none" w:sz="0" w:space="0" w:color="auto"/>
                    <w:right w:val="none" w:sz="0" w:space="0" w:color="auto"/>
                  </w:divBdr>
                  <w:divsChild>
                    <w:div w:id="627860586">
                      <w:marLeft w:val="0"/>
                      <w:marRight w:val="0"/>
                      <w:marTop w:val="0"/>
                      <w:marBottom w:val="0"/>
                      <w:divBdr>
                        <w:top w:val="none" w:sz="0" w:space="0" w:color="auto"/>
                        <w:left w:val="none" w:sz="0" w:space="0" w:color="auto"/>
                        <w:bottom w:val="none" w:sz="0" w:space="0" w:color="auto"/>
                        <w:right w:val="none" w:sz="0" w:space="0" w:color="auto"/>
                      </w:divBdr>
                    </w:div>
                  </w:divsChild>
                </w:div>
                <w:div w:id="1856575539">
                  <w:marLeft w:val="0"/>
                  <w:marRight w:val="0"/>
                  <w:marTop w:val="0"/>
                  <w:marBottom w:val="0"/>
                  <w:divBdr>
                    <w:top w:val="none" w:sz="0" w:space="0" w:color="auto"/>
                    <w:left w:val="none" w:sz="0" w:space="0" w:color="auto"/>
                    <w:bottom w:val="none" w:sz="0" w:space="0" w:color="auto"/>
                    <w:right w:val="none" w:sz="0" w:space="0" w:color="auto"/>
                  </w:divBdr>
                  <w:divsChild>
                    <w:div w:id="754941834">
                      <w:marLeft w:val="0"/>
                      <w:marRight w:val="0"/>
                      <w:marTop w:val="0"/>
                      <w:marBottom w:val="0"/>
                      <w:divBdr>
                        <w:top w:val="none" w:sz="0" w:space="0" w:color="auto"/>
                        <w:left w:val="none" w:sz="0" w:space="0" w:color="auto"/>
                        <w:bottom w:val="none" w:sz="0" w:space="0" w:color="auto"/>
                        <w:right w:val="none" w:sz="0" w:space="0" w:color="auto"/>
                      </w:divBdr>
                    </w:div>
                  </w:divsChild>
                </w:div>
                <w:div w:id="1980500135">
                  <w:marLeft w:val="0"/>
                  <w:marRight w:val="0"/>
                  <w:marTop w:val="0"/>
                  <w:marBottom w:val="0"/>
                  <w:divBdr>
                    <w:top w:val="none" w:sz="0" w:space="0" w:color="auto"/>
                    <w:left w:val="none" w:sz="0" w:space="0" w:color="auto"/>
                    <w:bottom w:val="none" w:sz="0" w:space="0" w:color="auto"/>
                    <w:right w:val="none" w:sz="0" w:space="0" w:color="auto"/>
                  </w:divBdr>
                  <w:divsChild>
                    <w:div w:id="80227988">
                      <w:marLeft w:val="0"/>
                      <w:marRight w:val="0"/>
                      <w:marTop w:val="0"/>
                      <w:marBottom w:val="0"/>
                      <w:divBdr>
                        <w:top w:val="none" w:sz="0" w:space="0" w:color="auto"/>
                        <w:left w:val="none" w:sz="0" w:space="0" w:color="auto"/>
                        <w:bottom w:val="none" w:sz="0" w:space="0" w:color="auto"/>
                        <w:right w:val="none" w:sz="0" w:space="0" w:color="auto"/>
                      </w:divBdr>
                    </w:div>
                  </w:divsChild>
                </w:div>
                <w:div w:id="2045641884">
                  <w:marLeft w:val="0"/>
                  <w:marRight w:val="0"/>
                  <w:marTop w:val="0"/>
                  <w:marBottom w:val="0"/>
                  <w:divBdr>
                    <w:top w:val="none" w:sz="0" w:space="0" w:color="auto"/>
                    <w:left w:val="none" w:sz="0" w:space="0" w:color="auto"/>
                    <w:bottom w:val="none" w:sz="0" w:space="0" w:color="auto"/>
                    <w:right w:val="none" w:sz="0" w:space="0" w:color="auto"/>
                  </w:divBdr>
                  <w:divsChild>
                    <w:div w:id="814182815">
                      <w:marLeft w:val="0"/>
                      <w:marRight w:val="0"/>
                      <w:marTop w:val="0"/>
                      <w:marBottom w:val="0"/>
                      <w:divBdr>
                        <w:top w:val="none" w:sz="0" w:space="0" w:color="auto"/>
                        <w:left w:val="none" w:sz="0" w:space="0" w:color="auto"/>
                        <w:bottom w:val="none" w:sz="0" w:space="0" w:color="auto"/>
                        <w:right w:val="none" w:sz="0" w:space="0" w:color="auto"/>
                      </w:divBdr>
                    </w:div>
                  </w:divsChild>
                </w:div>
                <w:div w:id="2063017253">
                  <w:marLeft w:val="0"/>
                  <w:marRight w:val="0"/>
                  <w:marTop w:val="0"/>
                  <w:marBottom w:val="0"/>
                  <w:divBdr>
                    <w:top w:val="none" w:sz="0" w:space="0" w:color="auto"/>
                    <w:left w:val="none" w:sz="0" w:space="0" w:color="auto"/>
                    <w:bottom w:val="none" w:sz="0" w:space="0" w:color="auto"/>
                    <w:right w:val="none" w:sz="0" w:space="0" w:color="auto"/>
                  </w:divBdr>
                  <w:divsChild>
                    <w:div w:id="1061103412">
                      <w:marLeft w:val="0"/>
                      <w:marRight w:val="0"/>
                      <w:marTop w:val="0"/>
                      <w:marBottom w:val="0"/>
                      <w:divBdr>
                        <w:top w:val="none" w:sz="0" w:space="0" w:color="auto"/>
                        <w:left w:val="none" w:sz="0" w:space="0" w:color="auto"/>
                        <w:bottom w:val="none" w:sz="0" w:space="0" w:color="auto"/>
                        <w:right w:val="none" w:sz="0" w:space="0" w:color="auto"/>
                      </w:divBdr>
                    </w:div>
                  </w:divsChild>
                </w:div>
                <w:div w:id="2094232151">
                  <w:marLeft w:val="0"/>
                  <w:marRight w:val="0"/>
                  <w:marTop w:val="0"/>
                  <w:marBottom w:val="0"/>
                  <w:divBdr>
                    <w:top w:val="none" w:sz="0" w:space="0" w:color="auto"/>
                    <w:left w:val="none" w:sz="0" w:space="0" w:color="auto"/>
                    <w:bottom w:val="none" w:sz="0" w:space="0" w:color="auto"/>
                    <w:right w:val="none" w:sz="0" w:space="0" w:color="auto"/>
                  </w:divBdr>
                  <w:divsChild>
                    <w:div w:id="11487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8006">
          <w:marLeft w:val="0"/>
          <w:marRight w:val="0"/>
          <w:marTop w:val="0"/>
          <w:marBottom w:val="0"/>
          <w:divBdr>
            <w:top w:val="none" w:sz="0" w:space="0" w:color="auto"/>
            <w:left w:val="none" w:sz="0" w:space="0" w:color="auto"/>
            <w:bottom w:val="none" w:sz="0" w:space="0" w:color="auto"/>
            <w:right w:val="none" w:sz="0" w:space="0" w:color="auto"/>
          </w:divBdr>
        </w:div>
        <w:div w:id="217087773">
          <w:marLeft w:val="0"/>
          <w:marRight w:val="0"/>
          <w:marTop w:val="0"/>
          <w:marBottom w:val="0"/>
          <w:divBdr>
            <w:top w:val="none" w:sz="0" w:space="0" w:color="auto"/>
            <w:left w:val="none" w:sz="0" w:space="0" w:color="auto"/>
            <w:bottom w:val="none" w:sz="0" w:space="0" w:color="auto"/>
            <w:right w:val="none" w:sz="0" w:space="0" w:color="auto"/>
          </w:divBdr>
        </w:div>
        <w:div w:id="275988657">
          <w:marLeft w:val="0"/>
          <w:marRight w:val="0"/>
          <w:marTop w:val="0"/>
          <w:marBottom w:val="0"/>
          <w:divBdr>
            <w:top w:val="none" w:sz="0" w:space="0" w:color="auto"/>
            <w:left w:val="none" w:sz="0" w:space="0" w:color="auto"/>
            <w:bottom w:val="none" w:sz="0" w:space="0" w:color="auto"/>
            <w:right w:val="none" w:sz="0" w:space="0" w:color="auto"/>
          </w:divBdr>
        </w:div>
        <w:div w:id="294220671">
          <w:marLeft w:val="0"/>
          <w:marRight w:val="0"/>
          <w:marTop w:val="0"/>
          <w:marBottom w:val="0"/>
          <w:divBdr>
            <w:top w:val="none" w:sz="0" w:space="0" w:color="auto"/>
            <w:left w:val="none" w:sz="0" w:space="0" w:color="auto"/>
            <w:bottom w:val="none" w:sz="0" w:space="0" w:color="auto"/>
            <w:right w:val="none" w:sz="0" w:space="0" w:color="auto"/>
          </w:divBdr>
        </w:div>
        <w:div w:id="516384790">
          <w:marLeft w:val="0"/>
          <w:marRight w:val="0"/>
          <w:marTop w:val="0"/>
          <w:marBottom w:val="0"/>
          <w:divBdr>
            <w:top w:val="none" w:sz="0" w:space="0" w:color="auto"/>
            <w:left w:val="none" w:sz="0" w:space="0" w:color="auto"/>
            <w:bottom w:val="none" w:sz="0" w:space="0" w:color="auto"/>
            <w:right w:val="none" w:sz="0" w:space="0" w:color="auto"/>
          </w:divBdr>
        </w:div>
        <w:div w:id="576209696">
          <w:marLeft w:val="0"/>
          <w:marRight w:val="0"/>
          <w:marTop w:val="0"/>
          <w:marBottom w:val="0"/>
          <w:divBdr>
            <w:top w:val="none" w:sz="0" w:space="0" w:color="auto"/>
            <w:left w:val="none" w:sz="0" w:space="0" w:color="auto"/>
            <w:bottom w:val="none" w:sz="0" w:space="0" w:color="auto"/>
            <w:right w:val="none" w:sz="0" w:space="0" w:color="auto"/>
          </w:divBdr>
        </w:div>
        <w:div w:id="732313896">
          <w:marLeft w:val="0"/>
          <w:marRight w:val="0"/>
          <w:marTop w:val="0"/>
          <w:marBottom w:val="0"/>
          <w:divBdr>
            <w:top w:val="none" w:sz="0" w:space="0" w:color="auto"/>
            <w:left w:val="none" w:sz="0" w:space="0" w:color="auto"/>
            <w:bottom w:val="none" w:sz="0" w:space="0" w:color="auto"/>
            <w:right w:val="none" w:sz="0" w:space="0" w:color="auto"/>
          </w:divBdr>
        </w:div>
        <w:div w:id="925578894">
          <w:marLeft w:val="0"/>
          <w:marRight w:val="0"/>
          <w:marTop w:val="0"/>
          <w:marBottom w:val="0"/>
          <w:divBdr>
            <w:top w:val="none" w:sz="0" w:space="0" w:color="auto"/>
            <w:left w:val="none" w:sz="0" w:space="0" w:color="auto"/>
            <w:bottom w:val="none" w:sz="0" w:space="0" w:color="auto"/>
            <w:right w:val="none" w:sz="0" w:space="0" w:color="auto"/>
          </w:divBdr>
        </w:div>
        <w:div w:id="972322864">
          <w:marLeft w:val="0"/>
          <w:marRight w:val="0"/>
          <w:marTop w:val="0"/>
          <w:marBottom w:val="0"/>
          <w:divBdr>
            <w:top w:val="none" w:sz="0" w:space="0" w:color="auto"/>
            <w:left w:val="none" w:sz="0" w:space="0" w:color="auto"/>
            <w:bottom w:val="none" w:sz="0" w:space="0" w:color="auto"/>
            <w:right w:val="none" w:sz="0" w:space="0" w:color="auto"/>
          </w:divBdr>
        </w:div>
        <w:div w:id="1512798222">
          <w:marLeft w:val="0"/>
          <w:marRight w:val="0"/>
          <w:marTop w:val="0"/>
          <w:marBottom w:val="0"/>
          <w:divBdr>
            <w:top w:val="none" w:sz="0" w:space="0" w:color="auto"/>
            <w:left w:val="none" w:sz="0" w:space="0" w:color="auto"/>
            <w:bottom w:val="none" w:sz="0" w:space="0" w:color="auto"/>
            <w:right w:val="none" w:sz="0" w:space="0" w:color="auto"/>
          </w:divBdr>
        </w:div>
        <w:div w:id="1604999882">
          <w:marLeft w:val="0"/>
          <w:marRight w:val="0"/>
          <w:marTop w:val="0"/>
          <w:marBottom w:val="0"/>
          <w:divBdr>
            <w:top w:val="none" w:sz="0" w:space="0" w:color="auto"/>
            <w:left w:val="none" w:sz="0" w:space="0" w:color="auto"/>
            <w:bottom w:val="none" w:sz="0" w:space="0" w:color="auto"/>
            <w:right w:val="none" w:sz="0" w:space="0" w:color="auto"/>
          </w:divBdr>
        </w:div>
        <w:div w:id="1685084309">
          <w:marLeft w:val="0"/>
          <w:marRight w:val="0"/>
          <w:marTop w:val="0"/>
          <w:marBottom w:val="0"/>
          <w:divBdr>
            <w:top w:val="none" w:sz="0" w:space="0" w:color="auto"/>
            <w:left w:val="none" w:sz="0" w:space="0" w:color="auto"/>
            <w:bottom w:val="none" w:sz="0" w:space="0" w:color="auto"/>
            <w:right w:val="none" w:sz="0" w:space="0" w:color="auto"/>
          </w:divBdr>
          <w:divsChild>
            <w:div w:id="205872364">
              <w:marLeft w:val="0"/>
              <w:marRight w:val="0"/>
              <w:marTop w:val="0"/>
              <w:marBottom w:val="0"/>
              <w:divBdr>
                <w:top w:val="none" w:sz="0" w:space="0" w:color="auto"/>
                <w:left w:val="none" w:sz="0" w:space="0" w:color="auto"/>
                <w:bottom w:val="none" w:sz="0" w:space="0" w:color="auto"/>
                <w:right w:val="none" w:sz="0" w:space="0" w:color="auto"/>
              </w:divBdr>
            </w:div>
            <w:div w:id="939676801">
              <w:marLeft w:val="0"/>
              <w:marRight w:val="0"/>
              <w:marTop w:val="0"/>
              <w:marBottom w:val="0"/>
              <w:divBdr>
                <w:top w:val="none" w:sz="0" w:space="0" w:color="auto"/>
                <w:left w:val="none" w:sz="0" w:space="0" w:color="auto"/>
                <w:bottom w:val="none" w:sz="0" w:space="0" w:color="auto"/>
                <w:right w:val="none" w:sz="0" w:space="0" w:color="auto"/>
              </w:divBdr>
            </w:div>
            <w:div w:id="1997370991">
              <w:marLeft w:val="0"/>
              <w:marRight w:val="0"/>
              <w:marTop w:val="0"/>
              <w:marBottom w:val="0"/>
              <w:divBdr>
                <w:top w:val="none" w:sz="0" w:space="0" w:color="auto"/>
                <w:left w:val="none" w:sz="0" w:space="0" w:color="auto"/>
                <w:bottom w:val="none" w:sz="0" w:space="0" w:color="auto"/>
                <w:right w:val="none" w:sz="0" w:space="0" w:color="auto"/>
              </w:divBdr>
            </w:div>
          </w:divsChild>
        </w:div>
        <w:div w:id="1686908350">
          <w:marLeft w:val="0"/>
          <w:marRight w:val="0"/>
          <w:marTop w:val="0"/>
          <w:marBottom w:val="0"/>
          <w:divBdr>
            <w:top w:val="none" w:sz="0" w:space="0" w:color="auto"/>
            <w:left w:val="none" w:sz="0" w:space="0" w:color="auto"/>
            <w:bottom w:val="none" w:sz="0" w:space="0" w:color="auto"/>
            <w:right w:val="none" w:sz="0" w:space="0" w:color="auto"/>
          </w:divBdr>
        </w:div>
        <w:div w:id="1770077255">
          <w:marLeft w:val="0"/>
          <w:marRight w:val="0"/>
          <w:marTop w:val="0"/>
          <w:marBottom w:val="0"/>
          <w:divBdr>
            <w:top w:val="none" w:sz="0" w:space="0" w:color="auto"/>
            <w:left w:val="none" w:sz="0" w:space="0" w:color="auto"/>
            <w:bottom w:val="none" w:sz="0" w:space="0" w:color="auto"/>
            <w:right w:val="none" w:sz="0" w:space="0" w:color="auto"/>
          </w:divBdr>
          <w:divsChild>
            <w:div w:id="236324937">
              <w:marLeft w:val="0"/>
              <w:marRight w:val="0"/>
              <w:marTop w:val="0"/>
              <w:marBottom w:val="0"/>
              <w:divBdr>
                <w:top w:val="none" w:sz="0" w:space="0" w:color="auto"/>
                <w:left w:val="none" w:sz="0" w:space="0" w:color="auto"/>
                <w:bottom w:val="none" w:sz="0" w:space="0" w:color="auto"/>
                <w:right w:val="none" w:sz="0" w:space="0" w:color="auto"/>
              </w:divBdr>
            </w:div>
            <w:div w:id="1821532939">
              <w:marLeft w:val="0"/>
              <w:marRight w:val="0"/>
              <w:marTop w:val="0"/>
              <w:marBottom w:val="0"/>
              <w:divBdr>
                <w:top w:val="none" w:sz="0" w:space="0" w:color="auto"/>
                <w:left w:val="none" w:sz="0" w:space="0" w:color="auto"/>
                <w:bottom w:val="none" w:sz="0" w:space="0" w:color="auto"/>
                <w:right w:val="none" w:sz="0" w:space="0" w:color="auto"/>
              </w:divBdr>
            </w:div>
          </w:divsChild>
        </w:div>
        <w:div w:id="1872763790">
          <w:marLeft w:val="0"/>
          <w:marRight w:val="0"/>
          <w:marTop w:val="0"/>
          <w:marBottom w:val="0"/>
          <w:divBdr>
            <w:top w:val="none" w:sz="0" w:space="0" w:color="auto"/>
            <w:left w:val="none" w:sz="0" w:space="0" w:color="auto"/>
            <w:bottom w:val="none" w:sz="0" w:space="0" w:color="auto"/>
            <w:right w:val="none" w:sz="0" w:space="0" w:color="auto"/>
          </w:divBdr>
        </w:div>
        <w:div w:id="202089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9585f5-bd27-4227-b29a-58343387edd9" xsi:nil="true"/>
    <lcf76f155ced4ddcb4097134ff3c332f xmlns="ba48a911-8068-4a92-bb0a-b0efacbf359c">
      <Terms xmlns="http://schemas.microsoft.com/office/infopath/2007/PartnerControls"/>
    </lcf76f155ced4ddcb4097134ff3c332f>
    <SharedWithUsers xmlns="139585f5-bd27-4227-b29a-58343387edd9">
      <UserInfo>
        <DisplayName/>
        <AccountId xsi:nil="true"/>
        <AccountType/>
      </UserInfo>
    </SharedWithUsers>
    <MediaLengthInSeconds xmlns="ba48a911-8068-4a92-bb0a-b0efacbf35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1D988FC0A498479C8F12859BD5B79E" ma:contentTypeVersion="18" ma:contentTypeDescription="Een nieuw document maken." ma:contentTypeScope="" ma:versionID="623b9fca6ab662443268fce0f8e92af9">
  <xsd:schema xmlns:xsd="http://www.w3.org/2001/XMLSchema" xmlns:xs="http://www.w3.org/2001/XMLSchema" xmlns:p="http://schemas.microsoft.com/office/2006/metadata/properties" xmlns:ns2="ba48a911-8068-4a92-bb0a-b0efacbf359c" xmlns:ns3="139585f5-bd27-4227-b29a-58343387edd9" targetNamespace="http://schemas.microsoft.com/office/2006/metadata/properties" ma:root="true" ma:fieldsID="67aa264ed4823e9e8e47d83a1723050d" ns2:_="" ns3:_="">
    <xsd:import namespace="ba48a911-8068-4a92-bb0a-b0efacbf359c"/>
    <xsd:import namespace="139585f5-bd27-4227-b29a-58343387ed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8a911-8068-4a92-bb0a-b0efacbf3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585f5-bd27-4227-b29a-58343387edd9"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2baed71-3751-4a91-9356-2230f1130e55}" ma:internalName="TaxCatchAll" ma:showField="CatchAllData" ma:web="139585f5-bd27-4227-b29a-58343387e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DC2BE-9B25-4D9B-95EE-05A5327C4B4A}">
  <ds:schemaRefs>
    <ds:schemaRef ds:uri="http://schemas.microsoft.com/office/2006/metadata/properties"/>
    <ds:schemaRef ds:uri="http://schemas.microsoft.com/office/infopath/2007/PartnerControls"/>
    <ds:schemaRef ds:uri="139585f5-bd27-4227-b29a-58343387edd9"/>
    <ds:schemaRef ds:uri="ba48a911-8068-4a92-bb0a-b0efacbf359c"/>
  </ds:schemaRefs>
</ds:datastoreItem>
</file>

<file path=customXml/itemProps2.xml><?xml version="1.0" encoding="utf-8"?>
<ds:datastoreItem xmlns:ds="http://schemas.openxmlformats.org/officeDocument/2006/customXml" ds:itemID="{BD8C436F-43B9-4A76-B3C6-8302A1C2D5C0}"/>
</file>

<file path=customXml/itemProps3.xml><?xml version="1.0" encoding="utf-8"?>
<ds:datastoreItem xmlns:ds="http://schemas.openxmlformats.org/officeDocument/2006/customXml" ds:itemID="{3FA0C065-8DC5-4E80-8CF8-ACCD76F4A9DC}">
  <ds:schemaRefs>
    <ds:schemaRef ds:uri="http://schemas.openxmlformats.org/officeDocument/2006/bibliography"/>
  </ds:schemaRefs>
</ds:datastoreItem>
</file>

<file path=customXml/itemProps4.xml><?xml version="1.0" encoding="utf-8"?>
<ds:datastoreItem xmlns:ds="http://schemas.openxmlformats.org/officeDocument/2006/customXml" ds:itemID="{AE5541FE-C1C9-4A2A-AD96-701C5FA654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2687</Characters>
  <Application>Microsoft Office Word</Application>
  <DocSecurity>0</DocSecurity>
  <Lines>22</Lines>
  <Paragraphs>6</Paragraphs>
  <ScaleCrop>false</ScaleCrop>
  <Company>Albeda College</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Gisella Yu - Stap</dc:creator>
  <cp:keywords/>
  <dc:description/>
  <cp:lastModifiedBy>Luc Akkerhuis</cp:lastModifiedBy>
  <cp:revision>8</cp:revision>
  <dcterms:created xsi:type="dcterms:W3CDTF">2024-07-09T13:25:00Z</dcterms:created>
  <dcterms:modified xsi:type="dcterms:W3CDTF">2024-07-09T13:34:00Z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0x010100741D988FC0A498479C8F12859BD5B79E</vt:lpwstr>
  </property>
  <property fmtid="{D5CDD505-2E9C-101B-9397-08002B2CF9AE}" pid="3" name="Order">
    <vt:r8>11894700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