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6627" w14:textId="6A1E9143" w:rsidR="00F41CCA" w:rsidRDefault="00F41CCA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B47DCB" w:rsidRPr="000E3859" w14:paraId="7C318744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6F094CAD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TOP-model Haarstylist Heer </w:t>
            </w:r>
            <w:r w:rsidRPr="000E3859">
              <w:rPr>
                <w:b/>
                <w:color w:val="0070C0"/>
              </w:rPr>
              <w:t>BOL 2021-2023</w:t>
            </w:r>
            <w:r w:rsidRPr="000E3859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52CF77BE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B47DCB" w:rsidRPr="000E3859" w14:paraId="6812373D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131F3457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2F27B22B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EAD6D1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6C3FD66E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B47DCB" w:rsidRPr="000E3859" w14:paraId="02CBFA38" w14:textId="77777777" w:rsidTr="00672D9A">
        <w:trPr>
          <w:jc w:val="center"/>
        </w:trPr>
        <w:tc>
          <w:tcPr>
            <w:tcW w:w="5949" w:type="dxa"/>
          </w:tcPr>
          <w:p w14:paraId="1DDE13FA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0E3859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6BB1181D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3F6F684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504</w:t>
            </w:r>
          </w:p>
        </w:tc>
        <w:tc>
          <w:tcPr>
            <w:tcW w:w="1036" w:type="dxa"/>
            <w:shd w:val="clear" w:color="auto" w:fill="FFFFFF" w:themeFill="background1"/>
          </w:tcPr>
          <w:p w14:paraId="345BE1AC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457</w:t>
            </w:r>
          </w:p>
        </w:tc>
        <w:tc>
          <w:tcPr>
            <w:tcW w:w="1037" w:type="dxa"/>
            <w:shd w:val="clear" w:color="auto" w:fill="FFFFFF" w:themeFill="background1"/>
          </w:tcPr>
          <w:p w14:paraId="43ED5468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502</w:t>
            </w:r>
          </w:p>
        </w:tc>
      </w:tr>
      <w:tr w:rsidR="00B47DCB" w:rsidRPr="000E3859" w14:paraId="59FBC7CC" w14:textId="77777777" w:rsidTr="00672D9A">
        <w:trPr>
          <w:jc w:val="center"/>
        </w:trPr>
        <w:tc>
          <w:tcPr>
            <w:tcW w:w="5949" w:type="dxa"/>
          </w:tcPr>
          <w:p w14:paraId="664AE10D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0E3859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61A89E18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CC5DE8E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6DF7AD46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608</w:t>
            </w:r>
          </w:p>
        </w:tc>
        <w:tc>
          <w:tcPr>
            <w:tcW w:w="1037" w:type="dxa"/>
            <w:vMerge w:val="restart"/>
            <w:shd w:val="clear" w:color="auto" w:fill="FFFFFF" w:themeFill="background1"/>
          </w:tcPr>
          <w:p w14:paraId="51BF3F67" w14:textId="77777777" w:rsidR="00B47DCB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0F03EB1" w14:textId="77777777" w:rsidR="00B47DCB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A1D1D6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0CA9">
              <w:rPr>
                <w:rFonts w:ascii="Arial" w:hAnsi="Arial" w:cs="Arial"/>
                <w:color w:val="0070C0"/>
                <w:sz w:val="20"/>
                <w:szCs w:val="20"/>
              </w:rPr>
              <w:t>uitloop</w:t>
            </w:r>
          </w:p>
        </w:tc>
      </w:tr>
      <w:tr w:rsidR="00B47DCB" w:rsidRPr="000E3859" w14:paraId="24A7FC25" w14:textId="77777777" w:rsidTr="00672D9A">
        <w:trPr>
          <w:jc w:val="center"/>
        </w:trPr>
        <w:tc>
          <w:tcPr>
            <w:tcW w:w="5949" w:type="dxa"/>
          </w:tcPr>
          <w:p w14:paraId="2B2CBAC5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0E3859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6E05F35A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555B116" w14:textId="77777777" w:rsidR="00B47DCB" w:rsidRPr="00CF0593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F0593">
              <w:rPr>
                <w:rFonts w:ascii="Arial" w:hAnsi="Arial" w:cs="Arial"/>
                <w:color w:val="0070C0"/>
                <w:sz w:val="20"/>
                <w:szCs w:val="20"/>
              </w:rPr>
              <w:t>808</w:t>
            </w:r>
          </w:p>
        </w:tc>
        <w:tc>
          <w:tcPr>
            <w:tcW w:w="1036" w:type="dxa"/>
            <w:shd w:val="clear" w:color="auto" w:fill="FFFFFF" w:themeFill="background1"/>
          </w:tcPr>
          <w:p w14:paraId="7377A0AF" w14:textId="77777777" w:rsidR="00B47DCB" w:rsidRPr="00CF0593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F0593">
              <w:rPr>
                <w:rFonts w:ascii="Arial" w:hAnsi="Arial" w:cs="Arial"/>
                <w:color w:val="0070C0"/>
                <w:sz w:val="20"/>
                <w:szCs w:val="20"/>
              </w:rPr>
              <w:t>1065</w:t>
            </w:r>
          </w:p>
        </w:tc>
        <w:tc>
          <w:tcPr>
            <w:tcW w:w="1037" w:type="dxa"/>
            <w:vMerge/>
            <w:shd w:val="clear" w:color="auto" w:fill="FFFFFF" w:themeFill="background1"/>
          </w:tcPr>
          <w:p w14:paraId="4F5C57FA" w14:textId="77777777" w:rsidR="00B47DCB" w:rsidRPr="00CF0593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47DCB" w:rsidRPr="000E3859" w14:paraId="10547DE2" w14:textId="77777777" w:rsidTr="00672D9A">
        <w:trPr>
          <w:jc w:val="center"/>
        </w:trPr>
        <w:tc>
          <w:tcPr>
            <w:tcW w:w="5949" w:type="dxa"/>
          </w:tcPr>
          <w:p w14:paraId="5B80E79D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0E3859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7B425982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3B70CA83" w14:textId="77777777" w:rsidR="00B47DCB" w:rsidRPr="00B10CA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0CA9">
              <w:rPr>
                <w:rFonts w:ascii="Arial" w:hAnsi="Arial" w:cs="Arial"/>
                <w:color w:val="0070C0"/>
                <w:sz w:val="20"/>
                <w:szCs w:val="20"/>
              </w:rPr>
              <w:t>792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7115C7D9" w14:textId="77777777" w:rsidR="00B47DCB" w:rsidRPr="00B10CA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0CA9">
              <w:rPr>
                <w:rFonts w:ascii="Arial" w:hAnsi="Arial" w:cs="Arial"/>
                <w:color w:val="0070C0"/>
                <w:sz w:val="20"/>
                <w:szCs w:val="20"/>
              </w:rPr>
              <w:t>549</w:t>
            </w:r>
          </w:p>
        </w:tc>
        <w:tc>
          <w:tcPr>
            <w:tcW w:w="1037" w:type="dxa"/>
            <w:vMerge/>
            <w:tcBorders>
              <w:bottom w:val="double" w:sz="12" w:space="0" w:color="auto"/>
            </w:tcBorders>
            <w:shd w:val="clear" w:color="auto" w:fill="FFFFFF" w:themeFill="background1"/>
          </w:tcPr>
          <w:p w14:paraId="6BA0BBE0" w14:textId="77777777" w:rsidR="00B47DCB" w:rsidRPr="000E385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7DCB" w:rsidRPr="000E3859" w14:paraId="22EB140C" w14:textId="77777777" w:rsidTr="00672D9A">
        <w:trPr>
          <w:jc w:val="center"/>
        </w:trPr>
        <w:tc>
          <w:tcPr>
            <w:tcW w:w="5949" w:type="dxa"/>
          </w:tcPr>
          <w:p w14:paraId="146E042C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5BA2C0E2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0DCE8116" w14:textId="77777777" w:rsidR="00B47DCB" w:rsidRPr="00B10CA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0CA9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463ADA72" w14:textId="77777777" w:rsidR="00B47DCB" w:rsidRPr="00B10CA9" w:rsidRDefault="00B47DCB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0CA9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5ADB1CC2" w14:textId="77777777" w:rsidR="00B47DCB" w:rsidRPr="000E3859" w:rsidRDefault="00B47DCB" w:rsidP="00672D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7DCB" w:rsidRPr="00B10CA9" w14:paraId="4A8921A0" w14:textId="77777777" w:rsidTr="00672D9A">
        <w:trPr>
          <w:jc w:val="center"/>
        </w:trPr>
        <w:tc>
          <w:tcPr>
            <w:tcW w:w="9058" w:type="dxa"/>
            <w:gridSpan w:val="4"/>
          </w:tcPr>
          <w:p w14:paraId="2F6CD478" w14:textId="77777777" w:rsidR="00B47DCB" w:rsidRPr="00B10CA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10CA9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B10CA9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B10CA9">
              <w:rPr>
                <w:rFonts w:ascii="Arial" w:hAnsi="Arial" w:cs="Arial"/>
                <w:color w:val="0070C0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900 uur) 4. IIVO = Totaal aantal uren onderwijs in instellingstijd: de combinatie van BOT en BPV. 5. Totaal aantal uren huiswerk en zelfstudie.</w:t>
            </w:r>
          </w:p>
          <w:p w14:paraId="7D1FDDB3" w14:textId="77777777" w:rsidR="00B47DCB" w:rsidRPr="00B10CA9" w:rsidRDefault="00B47DCB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31B7B0E0" w14:textId="77777777" w:rsidR="00B47DCB" w:rsidRDefault="00B47DCB"/>
    <w:sectPr w:rsidR="00B4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CB"/>
    <w:rsid w:val="003B1C37"/>
    <w:rsid w:val="00980CAD"/>
    <w:rsid w:val="00B47DCB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75F"/>
  <w15:chartTrackingRefBased/>
  <w15:docId w15:val="{CF9137B0-428E-436A-8606-D3756FA5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7D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51FE0-6A81-435E-9B07-81851AE28783}"/>
</file>

<file path=customXml/itemProps2.xml><?xml version="1.0" encoding="utf-8"?>
<ds:datastoreItem xmlns:ds="http://schemas.openxmlformats.org/officeDocument/2006/customXml" ds:itemID="{496F196B-D41C-4472-8D3E-3308134D0075}"/>
</file>

<file path=customXml/itemProps3.xml><?xml version="1.0" encoding="utf-8"?>
<ds:datastoreItem xmlns:ds="http://schemas.openxmlformats.org/officeDocument/2006/customXml" ds:itemID="{805C331B-029C-4B25-967B-7AD322F1F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>Albeda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2021-11-08T15:54:00Z</dcterms:created>
  <dcterms:modified xsi:type="dcterms:W3CDTF">2021-11-08T15:54:00Z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